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EEA" w:rsidRDefault="005C42D5" w:rsidP="00EA3FF7">
      <w:pPr>
        <w:pStyle w:val="Ttulo"/>
      </w:pPr>
      <w:r>
        <w:t xml:space="preserve">Manual de usuario de la aplicación </w:t>
      </w:r>
      <w:r w:rsidR="00B67C77">
        <w:t xml:space="preserve">Filtrando Google </w:t>
      </w:r>
      <w:proofErr w:type="spellStart"/>
      <w:r w:rsidR="00B67C77">
        <w:t>sheets</w:t>
      </w:r>
      <w:proofErr w:type="spellEnd"/>
      <w:r>
        <w:t xml:space="preserve"> v0.5</w:t>
      </w:r>
    </w:p>
    <w:p w:rsidR="004D23BA" w:rsidRDefault="004D23BA" w:rsidP="00A0267C">
      <w:pPr>
        <w:pStyle w:val="Ttulo1"/>
        <w:numPr>
          <w:ilvl w:val="0"/>
          <w:numId w:val="1"/>
        </w:numPr>
      </w:pPr>
      <w:bookmarkStart w:id="0" w:name="_Ref414210789"/>
      <w:bookmarkStart w:id="1" w:name="_Toc437795564"/>
      <w:r>
        <w:t>Índice</w:t>
      </w:r>
      <w:bookmarkEnd w:id="0"/>
      <w:bookmarkEnd w:id="1"/>
    </w:p>
    <w:p w:rsidR="004D23BA" w:rsidRPr="004D23BA" w:rsidRDefault="004D23BA" w:rsidP="004D23BA"/>
    <w:p w:rsidR="004D47E7" w:rsidRDefault="00AB09CF">
      <w:pPr>
        <w:pStyle w:val="TDC1"/>
        <w:tabs>
          <w:tab w:val="left" w:pos="440"/>
          <w:tab w:val="right" w:leader="dot" w:pos="8494"/>
        </w:tabs>
        <w:rPr>
          <w:rFonts w:eastAsiaTheme="minorEastAsia"/>
          <w:noProof/>
          <w:lang w:eastAsia="es-ES"/>
        </w:rPr>
      </w:pPr>
      <w:r>
        <w:fldChar w:fldCharType="begin"/>
      </w:r>
      <w:r w:rsidR="004D23BA">
        <w:instrText xml:space="preserve"> TOC \o "1-3" \h \z \u </w:instrText>
      </w:r>
      <w:r>
        <w:fldChar w:fldCharType="separate"/>
      </w:r>
      <w:hyperlink w:anchor="_Toc437795564" w:history="1">
        <w:r w:rsidR="004D47E7" w:rsidRPr="00E96FCC">
          <w:rPr>
            <w:rStyle w:val="Hipervnculo"/>
            <w:noProof/>
          </w:rPr>
          <w:t>0.</w:t>
        </w:r>
        <w:r w:rsidR="004D47E7">
          <w:rPr>
            <w:rFonts w:eastAsiaTheme="minorEastAsia"/>
            <w:noProof/>
            <w:lang w:eastAsia="es-ES"/>
          </w:rPr>
          <w:tab/>
        </w:r>
        <w:r w:rsidR="004D47E7" w:rsidRPr="00E96FCC">
          <w:rPr>
            <w:rStyle w:val="Hipervnculo"/>
            <w:noProof/>
          </w:rPr>
          <w:t>Índice</w:t>
        </w:r>
        <w:r w:rsidR="004D47E7">
          <w:rPr>
            <w:noProof/>
            <w:webHidden/>
          </w:rPr>
          <w:tab/>
        </w:r>
        <w:r w:rsidR="004D47E7">
          <w:rPr>
            <w:noProof/>
            <w:webHidden/>
          </w:rPr>
          <w:fldChar w:fldCharType="begin"/>
        </w:r>
        <w:r w:rsidR="004D47E7">
          <w:rPr>
            <w:noProof/>
            <w:webHidden/>
          </w:rPr>
          <w:instrText xml:space="preserve"> PAGEREF _Toc437795564 \h </w:instrText>
        </w:r>
        <w:r w:rsidR="004D47E7">
          <w:rPr>
            <w:noProof/>
            <w:webHidden/>
          </w:rPr>
        </w:r>
        <w:r w:rsidR="004D47E7">
          <w:rPr>
            <w:noProof/>
            <w:webHidden/>
          </w:rPr>
          <w:fldChar w:fldCharType="separate"/>
        </w:r>
        <w:r w:rsidR="004D47E7">
          <w:rPr>
            <w:noProof/>
            <w:webHidden/>
          </w:rPr>
          <w:t>1</w:t>
        </w:r>
        <w:r w:rsidR="004D47E7">
          <w:rPr>
            <w:noProof/>
            <w:webHidden/>
          </w:rPr>
          <w:fldChar w:fldCharType="end"/>
        </w:r>
      </w:hyperlink>
    </w:p>
    <w:p w:rsidR="004D47E7" w:rsidRDefault="00293C76">
      <w:pPr>
        <w:pStyle w:val="TDC1"/>
        <w:tabs>
          <w:tab w:val="left" w:pos="440"/>
          <w:tab w:val="right" w:leader="dot" w:pos="8494"/>
        </w:tabs>
        <w:rPr>
          <w:rFonts w:eastAsiaTheme="minorEastAsia"/>
          <w:noProof/>
          <w:lang w:eastAsia="es-ES"/>
        </w:rPr>
      </w:pPr>
      <w:hyperlink w:anchor="_Toc437795565" w:history="1">
        <w:r w:rsidR="004D47E7" w:rsidRPr="00E96FCC">
          <w:rPr>
            <w:rStyle w:val="Hipervnculo"/>
            <w:noProof/>
          </w:rPr>
          <w:t>1.</w:t>
        </w:r>
        <w:r w:rsidR="004D47E7">
          <w:rPr>
            <w:rFonts w:eastAsiaTheme="minorEastAsia"/>
            <w:noProof/>
            <w:lang w:eastAsia="es-ES"/>
          </w:rPr>
          <w:tab/>
        </w:r>
        <w:r w:rsidR="004D47E7" w:rsidRPr="00E96FCC">
          <w:rPr>
            <w:rStyle w:val="Hipervnculo"/>
            <w:noProof/>
          </w:rPr>
          <w:t>Autor</w:t>
        </w:r>
        <w:r w:rsidR="004D47E7">
          <w:rPr>
            <w:noProof/>
            <w:webHidden/>
          </w:rPr>
          <w:tab/>
        </w:r>
        <w:r w:rsidR="004D47E7">
          <w:rPr>
            <w:noProof/>
            <w:webHidden/>
          </w:rPr>
          <w:fldChar w:fldCharType="begin"/>
        </w:r>
        <w:r w:rsidR="004D47E7">
          <w:rPr>
            <w:noProof/>
            <w:webHidden/>
          </w:rPr>
          <w:instrText xml:space="preserve"> PAGEREF _Toc437795565 \h </w:instrText>
        </w:r>
        <w:r w:rsidR="004D47E7">
          <w:rPr>
            <w:noProof/>
            <w:webHidden/>
          </w:rPr>
        </w:r>
        <w:r w:rsidR="004D47E7">
          <w:rPr>
            <w:noProof/>
            <w:webHidden/>
          </w:rPr>
          <w:fldChar w:fldCharType="separate"/>
        </w:r>
        <w:r w:rsidR="004D47E7">
          <w:rPr>
            <w:noProof/>
            <w:webHidden/>
          </w:rPr>
          <w:t>2</w:t>
        </w:r>
        <w:r w:rsidR="004D47E7">
          <w:rPr>
            <w:noProof/>
            <w:webHidden/>
          </w:rPr>
          <w:fldChar w:fldCharType="end"/>
        </w:r>
      </w:hyperlink>
    </w:p>
    <w:p w:rsidR="004D47E7" w:rsidRDefault="00293C76">
      <w:pPr>
        <w:pStyle w:val="TDC1"/>
        <w:tabs>
          <w:tab w:val="left" w:pos="440"/>
          <w:tab w:val="right" w:leader="dot" w:pos="8494"/>
        </w:tabs>
        <w:rPr>
          <w:rFonts w:eastAsiaTheme="minorEastAsia"/>
          <w:noProof/>
          <w:lang w:eastAsia="es-ES"/>
        </w:rPr>
      </w:pPr>
      <w:hyperlink w:anchor="_Toc437795566" w:history="1">
        <w:r w:rsidR="004D47E7" w:rsidRPr="00E96FCC">
          <w:rPr>
            <w:rStyle w:val="Hipervnculo"/>
            <w:noProof/>
          </w:rPr>
          <w:t>2.</w:t>
        </w:r>
        <w:r w:rsidR="004D47E7">
          <w:rPr>
            <w:rFonts w:eastAsiaTheme="minorEastAsia"/>
            <w:noProof/>
            <w:lang w:eastAsia="es-ES"/>
          </w:rPr>
          <w:tab/>
        </w:r>
        <w:r w:rsidR="004D47E7" w:rsidRPr="00E96FCC">
          <w:rPr>
            <w:rStyle w:val="Hipervnculo"/>
            <w:noProof/>
          </w:rPr>
          <w:t>Introducción</w:t>
        </w:r>
        <w:r w:rsidR="004D47E7">
          <w:rPr>
            <w:noProof/>
            <w:webHidden/>
          </w:rPr>
          <w:tab/>
        </w:r>
        <w:r w:rsidR="004D47E7">
          <w:rPr>
            <w:noProof/>
            <w:webHidden/>
          </w:rPr>
          <w:fldChar w:fldCharType="begin"/>
        </w:r>
        <w:r w:rsidR="004D47E7">
          <w:rPr>
            <w:noProof/>
            <w:webHidden/>
          </w:rPr>
          <w:instrText xml:space="preserve"> PAGEREF _Toc437795566 \h </w:instrText>
        </w:r>
        <w:r w:rsidR="004D47E7">
          <w:rPr>
            <w:noProof/>
            <w:webHidden/>
          </w:rPr>
        </w:r>
        <w:r w:rsidR="004D47E7">
          <w:rPr>
            <w:noProof/>
            <w:webHidden/>
          </w:rPr>
          <w:fldChar w:fldCharType="separate"/>
        </w:r>
        <w:r w:rsidR="004D47E7">
          <w:rPr>
            <w:noProof/>
            <w:webHidden/>
          </w:rPr>
          <w:t>2</w:t>
        </w:r>
        <w:r w:rsidR="004D47E7">
          <w:rPr>
            <w:noProof/>
            <w:webHidden/>
          </w:rPr>
          <w:fldChar w:fldCharType="end"/>
        </w:r>
      </w:hyperlink>
    </w:p>
    <w:p w:rsidR="004D47E7" w:rsidRDefault="00293C76">
      <w:pPr>
        <w:pStyle w:val="TDC1"/>
        <w:tabs>
          <w:tab w:val="left" w:pos="440"/>
          <w:tab w:val="right" w:leader="dot" w:pos="8494"/>
        </w:tabs>
        <w:rPr>
          <w:rFonts w:eastAsiaTheme="minorEastAsia"/>
          <w:noProof/>
          <w:lang w:eastAsia="es-ES"/>
        </w:rPr>
      </w:pPr>
      <w:hyperlink w:anchor="_Toc437795567" w:history="1">
        <w:r w:rsidR="004D47E7" w:rsidRPr="00E96FCC">
          <w:rPr>
            <w:rStyle w:val="Hipervnculo"/>
            <w:noProof/>
          </w:rPr>
          <w:t>3.</w:t>
        </w:r>
        <w:r w:rsidR="004D47E7">
          <w:rPr>
            <w:rFonts w:eastAsiaTheme="minorEastAsia"/>
            <w:noProof/>
            <w:lang w:eastAsia="es-ES"/>
          </w:rPr>
          <w:tab/>
        </w:r>
        <w:r w:rsidR="004D47E7" w:rsidRPr="00E96FCC">
          <w:rPr>
            <w:rStyle w:val="Hipervnculo"/>
            <w:noProof/>
          </w:rPr>
          <w:t>Inicio rápido</w:t>
        </w:r>
        <w:r w:rsidR="004D47E7">
          <w:rPr>
            <w:noProof/>
            <w:webHidden/>
          </w:rPr>
          <w:tab/>
        </w:r>
        <w:r w:rsidR="004D47E7">
          <w:rPr>
            <w:noProof/>
            <w:webHidden/>
          </w:rPr>
          <w:fldChar w:fldCharType="begin"/>
        </w:r>
        <w:r w:rsidR="004D47E7">
          <w:rPr>
            <w:noProof/>
            <w:webHidden/>
          </w:rPr>
          <w:instrText xml:space="preserve"> PAGEREF _Toc437795567 \h </w:instrText>
        </w:r>
        <w:r w:rsidR="004D47E7">
          <w:rPr>
            <w:noProof/>
            <w:webHidden/>
          </w:rPr>
        </w:r>
        <w:r w:rsidR="004D47E7">
          <w:rPr>
            <w:noProof/>
            <w:webHidden/>
          </w:rPr>
          <w:fldChar w:fldCharType="separate"/>
        </w:r>
        <w:r w:rsidR="004D47E7">
          <w:rPr>
            <w:noProof/>
            <w:webHidden/>
          </w:rPr>
          <w:t>2</w:t>
        </w:r>
        <w:r w:rsidR="004D47E7">
          <w:rPr>
            <w:noProof/>
            <w:webHidden/>
          </w:rPr>
          <w:fldChar w:fldCharType="end"/>
        </w:r>
      </w:hyperlink>
    </w:p>
    <w:p w:rsidR="004D47E7" w:rsidRDefault="00293C76">
      <w:pPr>
        <w:pStyle w:val="TDC1"/>
        <w:tabs>
          <w:tab w:val="left" w:pos="440"/>
          <w:tab w:val="right" w:leader="dot" w:pos="8494"/>
        </w:tabs>
        <w:rPr>
          <w:rFonts w:eastAsiaTheme="minorEastAsia"/>
          <w:noProof/>
          <w:lang w:eastAsia="es-ES"/>
        </w:rPr>
      </w:pPr>
      <w:hyperlink w:anchor="_Toc437795568" w:history="1">
        <w:r w:rsidR="004D47E7" w:rsidRPr="00E96FCC">
          <w:rPr>
            <w:rStyle w:val="Hipervnculo"/>
            <w:noProof/>
          </w:rPr>
          <w:t>4.</w:t>
        </w:r>
        <w:r w:rsidR="004D47E7">
          <w:rPr>
            <w:rFonts w:eastAsiaTheme="minorEastAsia"/>
            <w:noProof/>
            <w:lang w:eastAsia="es-ES"/>
          </w:rPr>
          <w:tab/>
        </w:r>
        <w:r w:rsidR="004D47E7" w:rsidRPr="00E96FCC">
          <w:rPr>
            <w:rStyle w:val="Hipervnculo"/>
            <w:noProof/>
          </w:rPr>
          <w:t>Parámetros de configuración</w:t>
        </w:r>
        <w:r w:rsidR="004D47E7">
          <w:rPr>
            <w:noProof/>
            <w:webHidden/>
          </w:rPr>
          <w:tab/>
        </w:r>
        <w:r w:rsidR="004D47E7">
          <w:rPr>
            <w:noProof/>
            <w:webHidden/>
          </w:rPr>
          <w:fldChar w:fldCharType="begin"/>
        </w:r>
        <w:r w:rsidR="004D47E7">
          <w:rPr>
            <w:noProof/>
            <w:webHidden/>
          </w:rPr>
          <w:instrText xml:space="preserve"> PAGEREF _Toc437795568 \h </w:instrText>
        </w:r>
        <w:r w:rsidR="004D47E7">
          <w:rPr>
            <w:noProof/>
            <w:webHidden/>
          </w:rPr>
        </w:r>
        <w:r w:rsidR="004D47E7">
          <w:rPr>
            <w:noProof/>
            <w:webHidden/>
          </w:rPr>
          <w:fldChar w:fldCharType="separate"/>
        </w:r>
        <w:r w:rsidR="004D47E7">
          <w:rPr>
            <w:noProof/>
            <w:webHidden/>
          </w:rPr>
          <w:t>3</w:t>
        </w:r>
        <w:r w:rsidR="004D47E7">
          <w:rPr>
            <w:noProof/>
            <w:webHidden/>
          </w:rPr>
          <w:fldChar w:fldCharType="end"/>
        </w:r>
      </w:hyperlink>
    </w:p>
    <w:p w:rsidR="004D47E7" w:rsidRDefault="00293C76">
      <w:pPr>
        <w:pStyle w:val="TDC2"/>
        <w:tabs>
          <w:tab w:val="left" w:pos="880"/>
          <w:tab w:val="right" w:leader="dot" w:pos="8494"/>
        </w:tabs>
        <w:rPr>
          <w:rFonts w:eastAsiaTheme="minorEastAsia"/>
          <w:noProof/>
          <w:lang w:eastAsia="es-ES"/>
        </w:rPr>
      </w:pPr>
      <w:hyperlink w:anchor="_Toc437795569" w:history="1">
        <w:r w:rsidR="004D47E7" w:rsidRPr="00E96FCC">
          <w:rPr>
            <w:rStyle w:val="Hipervnculo"/>
            <w:noProof/>
          </w:rPr>
          <w:t>4.1.</w:t>
        </w:r>
        <w:r w:rsidR="004D47E7">
          <w:rPr>
            <w:rFonts w:eastAsiaTheme="minorEastAsia"/>
            <w:noProof/>
            <w:lang w:eastAsia="es-ES"/>
          </w:rPr>
          <w:tab/>
        </w:r>
        <w:r w:rsidR="004D47E7" w:rsidRPr="00E96FCC">
          <w:rPr>
            <w:rStyle w:val="Hipervnculo"/>
            <w:noProof/>
          </w:rPr>
          <w:t>Autenticación</w:t>
        </w:r>
        <w:r w:rsidR="004D47E7">
          <w:rPr>
            <w:noProof/>
            <w:webHidden/>
          </w:rPr>
          <w:tab/>
        </w:r>
        <w:r w:rsidR="004D47E7">
          <w:rPr>
            <w:noProof/>
            <w:webHidden/>
          </w:rPr>
          <w:fldChar w:fldCharType="begin"/>
        </w:r>
        <w:r w:rsidR="004D47E7">
          <w:rPr>
            <w:noProof/>
            <w:webHidden/>
          </w:rPr>
          <w:instrText xml:space="preserve"> PAGEREF _Toc437795569 \h </w:instrText>
        </w:r>
        <w:r w:rsidR="004D47E7">
          <w:rPr>
            <w:noProof/>
            <w:webHidden/>
          </w:rPr>
        </w:r>
        <w:r w:rsidR="004D47E7">
          <w:rPr>
            <w:noProof/>
            <w:webHidden/>
          </w:rPr>
          <w:fldChar w:fldCharType="separate"/>
        </w:r>
        <w:r w:rsidR="004D47E7">
          <w:rPr>
            <w:noProof/>
            <w:webHidden/>
          </w:rPr>
          <w:t>3</w:t>
        </w:r>
        <w:r w:rsidR="004D47E7">
          <w:rPr>
            <w:noProof/>
            <w:webHidden/>
          </w:rPr>
          <w:fldChar w:fldCharType="end"/>
        </w:r>
      </w:hyperlink>
    </w:p>
    <w:p w:rsidR="004D47E7" w:rsidRDefault="00293C76">
      <w:pPr>
        <w:pStyle w:val="TDC2"/>
        <w:tabs>
          <w:tab w:val="left" w:pos="880"/>
          <w:tab w:val="right" w:leader="dot" w:pos="8494"/>
        </w:tabs>
        <w:rPr>
          <w:rFonts w:eastAsiaTheme="minorEastAsia"/>
          <w:noProof/>
          <w:lang w:eastAsia="es-ES"/>
        </w:rPr>
      </w:pPr>
      <w:hyperlink w:anchor="_Toc437795570" w:history="1">
        <w:r w:rsidR="004D47E7" w:rsidRPr="00E96FCC">
          <w:rPr>
            <w:rStyle w:val="Hipervnculo"/>
            <w:noProof/>
          </w:rPr>
          <w:t>4.2.</w:t>
        </w:r>
        <w:r w:rsidR="004D47E7">
          <w:rPr>
            <w:rFonts w:eastAsiaTheme="minorEastAsia"/>
            <w:noProof/>
            <w:lang w:eastAsia="es-ES"/>
          </w:rPr>
          <w:tab/>
        </w:r>
        <w:r w:rsidR="004D47E7" w:rsidRPr="00E96FCC">
          <w:rPr>
            <w:rStyle w:val="Hipervnculo"/>
            <w:noProof/>
          </w:rPr>
          <w:t>Compartir la hoja de datos con el nuevo usuario</w:t>
        </w:r>
        <w:r w:rsidR="004D47E7">
          <w:rPr>
            <w:noProof/>
            <w:webHidden/>
          </w:rPr>
          <w:tab/>
        </w:r>
        <w:r w:rsidR="004D47E7">
          <w:rPr>
            <w:noProof/>
            <w:webHidden/>
          </w:rPr>
          <w:fldChar w:fldCharType="begin"/>
        </w:r>
        <w:r w:rsidR="004D47E7">
          <w:rPr>
            <w:noProof/>
            <w:webHidden/>
          </w:rPr>
          <w:instrText xml:space="preserve"> PAGEREF _Toc437795570 \h </w:instrText>
        </w:r>
        <w:r w:rsidR="004D47E7">
          <w:rPr>
            <w:noProof/>
            <w:webHidden/>
          </w:rPr>
        </w:r>
        <w:r w:rsidR="004D47E7">
          <w:rPr>
            <w:noProof/>
            <w:webHidden/>
          </w:rPr>
          <w:fldChar w:fldCharType="separate"/>
        </w:r>
        <w:r w:rsidR="004D47E7">
          <w:rPr>
            <w:noProof/>
            <w:webHidden/>
          </w:rPr>
          <w:t>12</w:t>
        </w:r>
        <w:r w:rsidR="004D47E7">
          <w:rPr>
            <w:noProof/>
            <w:webHidden/>
          </w:rPr>
          <w:fldChar w:fldCharType="end"/>
        </w:r>
      </w:hyperlink>
    </w:p>
    <w:p w:rsidR="004D47E7" w:rsidRDefault="00293C76">
      <w:pPr>
        <w:pStyle w:val="TDC2"/>
        <w:tabs>
          <w:tab w:val="left" w:pos="880"/>
          <w:tab w:val="right" w:leader="dot" w:pos="8494"/>
        </w:tabs>
        <w:rPr>
          <w:rFonts w:eastAsiaTheme="minorEastAsia"/>
          <w:noProof/>
          <w:lang w:eastAsia="es-ES"/>
        </w:rPr>
      </w:pPr>
      <w:hyperlink w:anchor="_Toc437795571" w:history="1">
        <w:r w:rsidR="004D47E7" w:rsidRPr="00E96FCC">
          <w:rPr>
            <w:rStyle w:val="Hipervnculo"/>
            <w:noProof/>
          </w:rPr>
          <w:t>4.3.</w:t>
        </w:r>
        <w:r w:rsidR="004D47E7">
          <w:rPr>
            <w:rFonts w:eastAsiaTheme="minorEastAsia"/>
            <w:noProof/>
            <w:lang w:eastAsia="es-ES"/>
          </w:rPr>
          <w:tab/>
        </w:r>
        <w:r w:rsidR="004D47E7" w:rsidRPr="00E96FCC">
          <w:rPr>
            <w:rStyle w:val="Hipervnculo"/>
            <w:noProof/>
          </w:rPr>
          <w:t>SpreadsheetId</w:t>
        </w:r>
        <w:r w:rsidR="004D47E7">
          <w:rPr>
            <w:noProof/>
            <w:webHidden/>
          </w:rPr>
          <w:tab/>
        </w:r>
        <w:r w:rsidR="004D47E7">
          <w:rPr>
            <w:noProof/>
            <w:webHidden/>
          </w:rPr>
          <w:fldChar w:fldCharType="begin"/>
        </w:r>
        <w:r w:rsidR="004D47E7">
          <w:rPr>
            <w:noProof/>
            <w:webHidden/>
          </w:rPr>
          <w:instrText xml:space="preserve"> PAGEREF _Toc437795571 \h </w:instrText>
        </w:r>
        <w:r w:rsidR="004D47E7">
          <w:rPr>
            <w:noProof/>
            <w:webHidden/>
          </w:rPr>
        </w:r>
        <w:r w:rsidR="004D47E7">
          <w:rPr>
            <w:noProof/>
            <w:webHidden/>
          </w:rPr>
          <w:fldChar w:fldCharType="separate"/>
        </w:r>
        <w:r w:rsidR="004D47E7">
          <w:rPr>
            <w:noProof/>
            <w:webHidden/>
          </w:rPr>
          <w:t>14</w:t>
        </w:r>
        <w:r w:rsidR="004D47E7">
          <w:rPr>
            <w:noProof/>
            <w:webHidden/>
          </w:rPr>
          <w:fldChar w:fldCharType="end"/>
        </w:r>
      </w:hyperlink>
    </w:p>
    <w:p w:rsidR="004D47E7" w:rsidRDefault="00293C76">
      <w:pPr>
        <w:pStyle w:val="TDC2"/>
        <w:tabs>
          <w:tab w:val="left" w:pos="880"/>
          <w:tab w:val="right" w:leader="dot" w:pos="8494"/>
        </w:tabs>
        <w:rPr>
          <w:rFonts w:eastAsiaTheme="minorEastAsia"/>
          <w:noProof/>
          <w:lang w:eastAsia="es-ES"/>
        </w:rPr>
      </w:pPr>
      <w:hyperlink w:anchor="_Toc437795572" w:history="1">
        <w:r w:rsidR="004D47E7" w:rsidRPr="00E96FCC">
          <w:rPr>
            <w:rStyle w:val="Hipervnculo"/>
            <w:noProof/>
          </w:rPr>
          <w:t>4.4.</w:t>
        </w:r>
        <w:r w:rsidR="004D47E7">
          <w:rPr>
            <w:rFonts w:eastAsiaTheme="minorEastAsia"/>
            <w:noProof/>
            <w:lang w:eastAsia="es-ES"/>
          </w:rPr>
          <w:tab/>
        </w:r>
        <w:r w:rsidR="004D47E7" w:rsidRPr="00E96FCC">
          <w:rPr>
            <w:rStyle w:val="Hipervnculo"/>
            <w:noProof/>
          </w:rPr>
          <w:t>Nombre de la pestaña</w:t>
        </w:r>
        <w:r w:rsidR="004D47E7">
          <w:rPr>
            <w:noProof/>
            <w:webHidden/>
          </w:rPr>
          <w:tab/>
        </w:r>
        <w:r w:rsidR="004D47E7">
          <w:rPr>
            <w:noProof/>
            <w:webHidden/>
          </w:rPr>
          <w:fldChar w:fldCharType="begin"/>
        </w:r>
        <w:r w:rsidR="004D47E7">
          <w:rPr>
            <w:noProof/>
            <w:webHidden/>
          </w:rPr>
          <w:instrText xml:space="preserve"> PAGEREF _Toc437795572 \h </w:instrText>
        </w:r>
        <w:r w:rsidR="004D47E7">
          <w:rPr>
            <w:noProof/>
            <w:webHidden/>
          </w:rPr>
        </w:r>
        <w:r w:rsidR="004D47E7">
          <w:rPr>
            <w:noProof/>
            <w:webHidden/>
          </w:rPr>
          <w:fldChar w:fldCharType="separate"/>
        </w:r>
        <w:r w:rsidR="004D47E7">
          <w:rPr>
            <w:noProof/>
            <w:webHidden/>
          </w:rPr>
          <w:t>16</w:t>
        </w:r>
        <w:r w:rsidR="004D47E7">
          <w:rPr>
            <w:noProof/>
            <w:webHidden/>
          </w:rPr>
          <w:fldChar w:fldCharType="end"/>
        </w:r>
      </w:hyperlink>
    </w:p>
    <w:p w:rsidR="004D47E7" w:rsidRDefault="00293C76">
      <w:pPr>
        <w:pStyle w:val="TDC2"/>
        <w:tabs>
          <w:tab w:val="left" w:pos="880"/>
          <w:tab w:val="right" w:leader="dot" w:pos="8494"/>
        </w:tabs>
        <w:rPr>
          <w:rFonts w:eastAsiaTheme="minorEastAsia"/>
          <w:noProof/>
          <w:lang w:eastAsia="es-ES"/>
        </w:rPr>
      </w:pPr>
      <w:hyperlink w:anchor="_Toc437795573" w:history="1">
        <w:r w:rsidR="004D47E7" w:rsidRPr="00E96FCC">
          <w:rPr>
            <w:rStyle w:val="Hipervnculo"/>
            <w:noProof/>
          </w:rPr>
          <w:t>4.5.</w:t>
        </w:r>
        <w:r w:rsidR="004D47E7">
          <w:rPr>
            <w:rFonts w:eastAsiaTheme="minorEastAsia"/>
            <w:noProof/>
            <w:lang w:eastAsia="es-ES"/>
          </w:rPr>
          <w:tab/>
        </w:r>
        <w:r w:rsidR="004D47E7" w:rsidRPr="00E96FCC">
          <w:rPr>
            <w:rStyle w:val="Hipervnculo"/>
            <w:noProof/>
          </w:rPr>
          <w:t>Rango de datos mostrado</w:t>
        </w:r>
        <w:r w:rsidR="004D47E7">
          <w:rPr>
            <w:noProof/>
            <w:webHidden/>
          </w:rPr>
          <w:tab/>
        </w:r>
        <w:r w:rsidR="004D47E7">
          <w:rPr>
            <w:noProof/>
            <w:webHidden/>
          </w:rPr>
          <w:fldChar w:fldCharType="begin"/>
        </w:r>
        <w:r w:rsidR="004D47E7">
          <w:rPr>
            <w:noProof/>
            <w:webHidden/>
          </w:rPr>
          <w:instrText xml:space="preserve"> PAGEREF _Toc437795573 \h </w:instrText>
        </w:r>
        <w:r w:rsidR="004D47E7">
          <w:rPr>
            <w:noProof/>
            <w:webHidden/>
          </w:rPr>
        </w:r>
        <w:r w:rsidR="004D47E7">
          <w:rPr>
            <w:noProof/>
            <w:webHidden/>
          </w:rPr>
          <w:fldChar w:fldCharType="separate"/>
        </w:r>
        <w:r w:rsidR="004D47E7">
          <w:rPr>
            <w:noProof/>
            <w:webHidden/>
          </w:rPr>
          <w:t>17</w:t>
        </w:r>
        <w:r w:rsidR="004D47E7">
          <w:rPr>
            <w:noProof/>
            <w:webHidden/>
          </w:rPr>
          <w:fldChar w:fldCharType="end"/>
        </w:r>
      </w:hyperlink>
    </w:p>
    <w:p w:rsidR="004D47E7" w:rsidRDefault="00293C76">
      <w:pPr>
        <w:pStyle w:val="TDC2"/>
        <w:tabs>
          <w:tab w:val="left" w:pos="880"/>
          <w:tab w:val="right" w:leader="dot" w:pos="8494"/>
        </w:tabs>
        <w:rPr>
          <w:rFonts w:eastAsiaTheme="minorEastAsia"/>
          <w:noProof/>
          <w:lang w:eastAsia="es-ES"/>
        </w:rPr>
      </w:pPr>
      <w:hyperlink w:anchor="_Toc437795574" w:history="1">
        <w:r w:rsidR="004D47E7" w:rsidRPr="00E96FCC">
          <w:rPr>
            <w:rStyle w:val="Hipervnculo"/>
            <w:noProof/>
          </w:rPr>
          <w:t>4.6.</w:t>
        </w:r>
        <w:r w:rsidR="004D47E7">
          <w:rPr>
            <w:rFonts w:eastAsiaTheme="minorEastAsia"/>
            <w:noProof/>
            <w:lang w:eastAsia="es-ES"/>
          </w:rPr>
          <w:tab/>
        </w:r>
        <w:r w:rsidR="004D47E7" w:rsidRPr="00E96FCC">
          <w:rPr>
            <w:rStyle w:val="Hipervnculo"/>
            <w:noProof/>
          </w:rPr>
          <w:t>Anchura máxima para las columnas</w:t>
        </w:r>
        <w:r w:rsidR="004D47E7">
          <w:rPr>
            <w:noProof/>
            <w:webHidden/>
          </w:rPr>
          <w:tab/>
        </w:r>
        <w:r w:rsidR="004D47E7">
          <w:rPr>
            <w:noProof/>
            <w:webHidden/>
          </w:rPr>
          <w:fldChar w:fldCharType="begin"/>
        </w:r>
        <w:r w:rsidR="004D47E7">
          <w:rPr>
            <w:noProof/>
            <w:webHidden/>
          </w:rPr>
          <w:instrText xml:space="preserve"> PAGEREF _Toc437795574 \h </w:instrText>
        </w:r>
        <w:r w:rsidR="004D47E7">
          <w:rPr>
            <w:noProof/>
            <w:webHidden/>
          </w:rPr>
        </w:r>
        <w:r w:rsidR="004D47E7">
          <w:rPr>
            <w:noProof/>
            <w:webHidden/>
          </w:rPr>
          <w:fldChar w:fldCharType="separate"/>
        </w:r>
        <w:r w:rsidR="004D47E7">
          <w:rPr>
            <w:noProof/>
            <w:webHidden/>
          </w:rPr>
          <w:t>17</w:t>
        </w:r>
        <w:r w:rsidR="004D47E7">
          <w:rPr>
            <w:noProof/>
            <w:webHidden/>
          </w:rPr>
          <w:fldChar w:fldCharType="end"/>
        </w:r>
      </w:hyperlink>
    </w:p>
    <w:p w:rsidR="004D47E7" w:rsidRDefault="00293C76">
      <w:pPr>
        <w:pStyle w:val="TDC2"/>
        <w:tabs>
          <w:tab w:val="left" w:pos="880"/>
          <w:tab w:val="right" w:leader="dot" w:pos="8494"/>
        </w:tabs>
        <w:rPr>
          <w:rFonts w:eastAsiaTheme="minorEastAsia"/>
          <w:noProof/>
          <w:lang w:eastAsia="es-ES"/>
        </w:rPr>
      </w:pPr>
      <w:hyperlink w:anchor="_Toc437795575" w:history="1">
        <w:r w:rsidR="004D47E7" w:rsidRPr="00E96FCC">
          <w:rPr>
            <w:rStyle w:val="Hipervnculo"/>
            <w:noProof/>
          </w:rPr>
          <w:t>4.7.</w:t>
        </w:r>
        <w:r w:rsidR="004D47E7">
          <w:rPr>
            <w:rFonts w:eastAsiaTheme="minorEastAsia"/>
            <w:noProof/>
            <w:lang w:eastAsia="es-ES"/>
          </w:rPr>
          <w:tab/>
        </w:r>
        <w:r w:rsidR="004D47E7" w:rsidRPr="00E96FCC">
          <w:rPr>
            <w:rStyle w:val="Hipervnculo"/>
            <w:noProof/>
          </w:rPr>
          <w:t>Fila de títulos</w:t>
        </w:r>
        <w:r w:rsidR="004D47E7">
          <w:rPr>
            <w:noProof/>
            <w:webHidden/>
          </w:rPr>
          <w:tab/>
        </w:r>
        <w:r w:rsidR="004D47E7">
          <w:rPr>
            <w:noProof/>
            <w:webHidden/>
          </w:rPr>
          <w:fldChar w:fldCharType="begin"/>
        </w:r>
        <w:r w:rsidR="004D47E7">
          <w:rPr>
            <w:noProof/>
            <w:webHidden/>
          </w:rPr>
          <w:instrText xml:space="preserve"> PAGEREF _Toc437795575 \h </w:instrText>
        </w:r>
        <w:r w:rsidR="004D47E7">
          <w:rPr>
            <w:noProof/>
            <w:webHidden/>
          </w:rPr>
        </w:r>
        <w:r w:rsidR="004D47E7">
          <w:rPr>
            <w:noProof/>
            <w:webHidden/>
          </w:rPr>
          <w:fldChar w:fldCharType="separate"/>
        </w:r>
        <w:r w:rsidR="004D47E7">
          <w:rPr>
            <w:noProof/>
            <w:webHidden/>
          </w:rPr>
          <w:t>17</w:t>
        </w:r>
        <w:r w:rsidR="004D47E7">
          <w:rPr>
            <w:noProof/>
            <w:webHidden/>
          </w:rPr>
          <w:fldChar w:fldCharType="end"/>
        </w:r>
      </w:hyperlink>
    </w:p>
    <w:p w:rsidR="004D47E7" w:rsidRDefault="00293C76">
      <w:pPr>
        <w:pStyle w:val="TDC1"/>
        <w:tabs>
          <w:tab w:val="left" w:pos="440"/>
          <w:tab w:val="right" w:leader="dot" w:pos="8494"/>
        </w:tabs>
        <w:rPr>
          <w:rFonts w:eastAsiaTheme="minorEastAsia"/>
          <w:noProof/>
          <w:lang w:eastAsia="es-ES"/>
        </w:rPr>
      </w:pPr>
      <w:hyperlink w:anchor="_Toc437795576" w:history="1">
        <w:r w:rsidR="004D47E7" w:rsidRPr="00E96FCC">
          <w:rPr>
            <w:rStyle w:val="Hipervnculo"/>
            <w:noProof/>
          </w:rPr>
          <w:t>5.</w:t>
        </w:r>
        <w:r w:rsidR="004D47E7">
          <w:rPr>
            <w:rFonts w:eastAsiaTheme="minorEastAsia"/>
            <w:noProof/>
            <w:lang w:eastAsia="es-ES"/>
          </w:rPr>
          <w:tab/>
        </w:r>
        <w:r w:rsidR="004D47E7" w:rsidRPr="00E96FCC">
          <w:rPr>
            <w:rStyle w:val="Hipervnculo"/>
            <w:noProof/>
          </w:rPr>
          <w:t>Filtros</w:t>
        </w:r>
        <w:r w:rsidR="004D47E7">
          <w:rPr>
            <w:noProof/>
            <w:webHidden/>
          </w:rPr>
          <w:tab/>
        </w:r>
        <w:r w:rsidR="004D47E7">
          <w:rPr>
            <w:noProof/>
            <w:webHidden/>
          </w:rPr>
          <w:fldChar w:fldCharType="begin"/>
        </w:r>
        <w:r w:rsidR="004D47E7">
          <w:rPr>
            <w:noProof/>
            <w:webHidden/>
          </w:rPr>
          <w:instrText xml:space="preserve"> PAGEREF _Toc437795576 \h </w:instrText>
        </w:r>
        <w:r w:rsidR="004D47E7">
          <w:rPr>
            <w:noProof/>
            <w:webHidden/>
          </w:rPr>
        </w:r>
        <w:r w:rsidR="004D47E7">
          <w:rPr>
            <w:noProof/>
            <w:webHidden/>
          </w:rPr>
          <w:fldChar w:fldCharType="separate"/>
        </w:r>
        <w:r w:rsidR="004D47E7">
          <w:rPr>
            <w:noProof/>
            <w:webHidden/>
          </w:rPr>
          <w:t>18</w:t>
        </w:r>
        <w:r w:rsidR="004D47E7">
          <w:rPr>
            <w:noProof/>
            <w:webHidden/>
          </w:rPr>
          <w:fldChar w:fldCharType="end"/>
        </w:r>
      </w:hyperlink>
    </w:p>
    <w:p w:rsidR="004D47E7" w:rsidRDefault="00293C76">
      <w:pPr>
        <w:pStyle w:val="TDC2"/>
        <w:tabs>
          <w:tab w:val="left" w:pos="880"/>
          <w:tab w:val="right" w:leader="dot" w:pos="8494"/>
        </w:tabs>
        <w:rPr>
          <w:rFonts w:eastAsiaTheme="minorEastAsia"/>
          <w:noProof/>
          <w:lang w:eastAsia="es-ES"/>
        </w:rPr>
      </w:pPr>
      <w:hyperlink w:anchor="_Toc437795577" w:history="1">
        <w:r w:rsidR="004D47E7" w:rsidRPr="00E96FCC">
          <w:rPr>
            <w:rStyle w:val="Hipervnculo"/>
            <w:noProof/>
          </w:rPr>
          <w:t>5.1.</w:t>
        </w:r>
        <w:r w:rsidR="004D47E7">
          <w:rPr>
            <w:rFonts w:eastAsiaTheme="minorEastAsia"/>
            <w:noProof/>
            <w:lang w:eastAsia="es-ES"/>
          </w:rPr>
          <w:tab/>
        </w:r>
        <w:r w:rsidR="004D47E7" w:rsidRPr="00E96FCC">
          <w:rPr>
            <w:rStyle w:val="Hipervnculo"/>
            <w:noProof/>
          </w:rPr>
          <w:t>La expresión del filtro</w:t>
        </w:r>
        <w:r w:rsidR="004D47E7">
          <w:rPr>
            <w:noProof/>
            <w:webHidden/>
          </w:rPr>
          <w:tab/>
        </w:r>
        <w:r w:rsidR="004D47E7">
          <w:rPr>
            <w:noProof/>
            <w:webHidden/>
          </w:rPr>
          <w:fldChar w:fldCharType="begin"/>
        </w:r>
        <w:r w:rsidR="004D47E7">
          <w:rPr>
            <w:noProof/>
            <w:webHidden/>
          </w:rPr>
          <w:instrText xml:space="preserve"> PAGEREF _Toc437795577 \h </w:instrText>
        </w:r>
        <w:r w:rsidR="004D47E7">
          <w:rPr>
            <w:noProof/>
            <w:webHidden/>
          </w:rPr>
        </w:r>
        <w:r w:rsidR="004D47E7">
          <w:rPr>
            <w:noProof/>
            <w:webHidden/>
          </w:rPr>
          <w:fldChar w:fldCharType="separate"/>
        </w:r>
        <w:r w:rsidR="004D47E7">
          <w:rPr>
            <w:noProof/>
            <w:webHidden/>
          </w:rPr>
          <w:t>18</w:t>
        </w:r>
        <w:r w:rsidR="004D47E7">
          <w:rPr>
            <w:noProof/>
            <w:webHidden/>
          </w:rPr>
          <w:fldChar w:fldCharType="end"/>
        </w:r>
      </w:hyperlink>
    </w:p>
    <w:p w:rsidR="004D47E7" w:rsidRDefault="00293C76">
      <w:pPr>
        <w:pStyle w:val="TDC2"/>
        <w:tabs>
          <w:tab w:val="left" w:pos="880"/>
          <w:tab w:val="right" w:leader="dot" w:pos="8494"/>
        </w:tabs>
        <w:rPr>
          <w:rFonts w:eastAsiaTheme="minorEastAsia"/>
          <w:noProof/>
          <w:lang w:eastAsia="es-ES"/>
        </w:rPr>
      </w:pPr>
      <w:hyperlink w:anchor="_Toc437795578" w:history="1">
        <w:r w:rsidR="004D47E7" w:rsidRPr="00E96FCC">
          <w:rPr>
            <w:rStyle w:val="Hipervnculo"/>
            <w:noProof/>
          </w:rPr>
          <w:t>5.2.</w:t>
        </w:r>
        <w:r w:rsidR="004D47E7">
          <w:rPr>
            <w:rFonts w:eastAsiaTheme="minorEastAsia"/>
            <w:noProof/>
            <w:lang w:eastAsia="es-ES"/>
          </w:rPr>
          <w:tab/>
        </w:r>
        <w:r w:rsidR="004D47E7" w:rsidRPr="00E96FCC">
          <w:rPr>
            <w:rStyle w:val="Hipervnculo"/>
            <w:noProof/>
          </w:rPr>
          <w:t>Cadenas de texto</w:t>
        </w:r>
        <w:r w:rsidR="004D47E7">
          <w:rPr>
            <w:noProof/>
            <w:webHidden/>
          </w:rPr>
          <w:tab/>
        </w:r>
        <w:r w:rsidR="004D47E7">
          <w:rPr>
            <w:noProof/>
            <w:webHidden/>
          </w:rPr>
          <w:fldChar w:fldCharType="begin"/>
        </w:r>
        <w:r w:rsidR="004D47E7">
          <w:rPr>
            <w:noProof/>
            <w:webHidden/>
          </w:rPr>
          <w:instrText xml:space="preserve"> PAGEREF _Toc437795578 \h </w:instrText>
        </w:r>
        <w:r w:rsidR="004D47E7">
          <w:rPr>
            <w:noProof/>
            <w:webHidden/>
          </w:rPr>
        </w:r>
        <w:r w:rsidR="004D47E7">
          <w:rPr>
            <w:noProof/>
            <w:webHidden/>
          </w:rPr>
          <w:fldChar w:fldCharType="separate"/>
        </w:r>
        <w:r w:rsidR="004D47E7">
          <w:rPr>
            <w:noProof/>
            <w:webHidden/>
          </w:rPr>
          <w:t>18</w:t>
        </w:r>
        <w:r w:rsidR="004D47E7">
          <w:rPr>
            <w:noProof/>
            <w:webHidden/>
          </w:rPr>
          <w:fldChar w:fldCharType="end"/>
        </w:r>
      </w:hyperlink>
    </w:p>
    <w:p w:rsidR="004D47E7" w:rsidRDefault="00293C76">
      <w:pPr>
        <w:pStyle w:val="TDC2"/>
        <w:tabs>
          <w:tab w:val="left" w:pos="880"/>
          <w:tab w:val="right" w:leader="dot" w:pos="8494"/>
        </w:tabs>
        <w:rPr>
          <w:rFonts w:eastAsiaTheme="minorEastAsia"/>
          <w:noProof/>
          <w:lang w:eastAsia="es-ES"/>
        </w:rPr>
      </w:pPr>
      <w:hyperlink w:anchor="_Toc437795579" w:history="1">
        <w:r w:rsidR="004D47E7" w:rsidRPr="00E96FCC">
          <w:rPr>
            <w:rStyle w:val="Hipervnculo"/>
            <w:noProof/>
          </w:rPr>
          <w:t>5.3.</w:t>
        </w:r>
        <w:r w:rsidR="004D47E7">
          <w:rPr>
            <w:rFonts w:eastAsiaTheme="minorEastAsia"/>
            <w:noProof/>
            <w:lang w:eastAsia="es-ES"/>
          </w:rPr>
          <w:tab/>
        </w:r>
        <w:r w:rsidR="004D47E7" w:rsidRPr="00E96FCC">
          <w:rPr>
            <w:rStyle w:val="Hipervnculo"/>
            <w:noProof/>
          </w:rPr>
          <w:t>Números</w:t>
        </w:r>
        <w:r w:rsidR="004D47E7">
          <w:rPr>
            <w:noProof/>
            <w:webHidden/>
          </w:rPr>
          <w:tab/>
        </w:r>
        <w:r w:rsidR="004D47E7">
          <w:rPr>
            <w:noProof/>
            <w:webHidden/>
          </w:rPr>
          <w:fldChar w:fldCharType="begin"/>
        </w:r>
        <w:r w:rsidR="004D47E7">
          <w:rPr>
            <w:noProof/>
            <w:webHidden/>
          </w:rPr>
          <w:instrText xml:space="preserve"> PAGEREF _Toc437795579 \h </w:instrText>
        </w:r>
        <w:r w:rsidR="004D47E7">
          <w:rPr>
            <w:noProof/>
            <w:webHidden/>
          </w:rPr>
        </w:r>
        <w:r w:rsidR="004D47E7">
          <w:rPr>
            <w:noProof/>
            <w:webHidden/>
          </w:rPr>
          <w:fldChar w:fldCharType="separate"/>
        </w:r>
        <w:r w:rsidR="004D47E7">
          <w:rPr>
            <w:noProof/>
            <w:webHidden/>
          </w:rPr>
          <w:t>18</w:t>
        </w:r>
        <w:r w:rsidR="004D47E7">
          <w:rPr>
            <w:noProof/>
            <w:webHidden/>
          </w:rPr>
          <w:fldChar w:fldCharType="end"/>
        </w:r>
      </w:hyperlink>
    </w:p>
    <w:p w:rsidR="004D47E7" w:rsidRDefault="00293C76">
      <w:pPr>
        <w:pStyle w:val="TDC2"/>
        <w:tabs>
          <w:tab w:val="left" w:pos="880"/>
          <w:tab w:val="right" w:leader="dot" w:pos="8494"/>
        </w:tabs>
        <w:rPr>
          <w:rFonts w:eastAsiaTheme="minorEastAsia"/>
          <w:noProof/>
          <w:lang w:eastAsia="es-ES"/>
        </w:rPr>
      </w:pPr>
      <w:hyperlink w:anchor="_Toc437795580" w:history="1">
        <w:r w:rsidR="004D47E7" w:rsidRPr="00E96FCC">
          <w:rPr>
            <w:rStyle w:val="Hipervnculo"/>
            <w:noProof/>
          </w:rPr>
          <w:t>5.4.</w:t>
        </w:r>
        <w:r w:rsidR="004D47E7">
          <w:rPr>
            <w:rFonts w:eastAsiaTheme="minorEastAsia"/>
            <w:noProof/>
            <w:lang w:eastAsia="es-ES"/>
          </w:rPr>
          <w:tab/>
        </w:r>
        <w:r w:rsidR="004D47E7" w:rsidRPr="00E96FCC">
          <w:rPr>
            <w:rStyle w:val="Hipervnculo"/>
            <w:noProof/>
          </w:rPr>
          <w:t>Fechas</w:t>
        </w:r>
        <w:r w:rsidR="004D47E7">
          <w:rPr>
            <w:noProof/>
            <w:webHidden/>
          </w:rPr>
          <w:tab/>
        </w:r>
        <w:r w:rsidR="004D47E7">
          <w:rPr>
            <w:noProof/>
            <w:webHidden/>
          </w:rPr>
          <w:fldChar w:fldCharType="begin"/>
        </w:r>
        <w:r w:rsidR="004D47E7">
          <w:rPr>
            <w:noProof/>
            <w:webHidden/>
          </w:rPr>
          <w:instrText xml:space="preserve"> PAGEREF _Toc437795580 \h </w:instrText>
        </w:r>
        <w:r w:rsidR="004D47E7">
          <w:rPr>
            <w:noProof/>
            <w:webHidden/>
          </w:rPr>
        </w:r>
        <w:r w:rsidR="004D47E7">
          <w:rPr>
            <w:noProof/>
            <w:webHidden/>
          </w:rPr>
          <w:fldChar w:fldCharType="separate"/>
        </w:r>
        <w:r w:rsidR="004D47E7">
          <w:rPr>
            <w:noProof/>
            <w:webHidden/>
          </w:rPr>
          <w:t>19</w:t>
        </w:r>
        <w:r w:rsidR="004D47E7">
          <w:rPr>
            <w:noProof/>
            <w:webHidden/>
          </w:rPr>
          <w:fldChar w:fldCharType="end"/>
        </w:r>
      </w:hyperlink>
    </w:p>
    <w:p w:rsidR="004D47E7" w:rsidRDefault="00293C76">
      <w:pPr>
        <w:pStyle w:val="TDC2"/>
        <w:tabs>
          <w:tab w:val="left" w:pos="880"/>
          <w:tab w:val="right" w:leader="dot" w:pos="8494"/>
        </w:tabs>
        <w:rPr>
          <w:rFonts w:eastAsiaTheme="minorEastAsia"/>
          <w:noProof/>
          <w:lang w:eastAsia="es-ES"/>
        </w:rPr>
      </w:pPr>
      <w:hyperlink w:anchor="_Toc437795581" w:history="1">
        <w:r w:rsidR="004D47E7" w:rsidRPr="00E96FCC">
          <w:rPr>
            <w:rStyle w:val="Hipervnculo"/>
            <w:noProof/>
          </w:rPr>
          <w:t>5.5.</w:t>
        </w:r>
        <w:r w:rsidR="004D47E7">
          <w:rPr>
            <w:rFonts w:eastAsiaTheme="minorEastAsia"/>
            <w:noProof/>
            <w:lang w:eastAsia="es-ES"/>
          </w:rPr>
          <w:tab/>
        </w:r>
        <w:r w:rsidR="004D47E7" w:rsidRPr="00E96FCC">
          <w:rPr>
            <w:rStyle w:val="Hipervnculo"/>
            <w:noProof/>
          </w:rPr>
          <w:t>Operadores lógicos</w:t>
        </w:r>
        <w:r w:rsidR="004D47E7">
          <w:rPr>
            <w:noProof/>
            <w:webHidden/>
          </w:rPr>
          <w:tab/>
        </w:r>
        <w:r w:rsidR="004D47E7">
          <w:rPr>
            <w:noProof/>
            <w:webHidden/>
          </w:rPr>
          <w:fldChar w:fldCharType="begin"/>
        </w:r>
        <w:r w:rsidR="004D47E7">
          <w:rPr>
            <w:noProof/>
            <w:webHidden/>
          </w:rPr>
          <w:instrText xml:space="preserve"> PAGEREF _Toc437795581 \h </w:instrText>
        </w:r>
        <w:r w:rsidR="004D47E7">
          <w:rPr>
            <w:noProof/>
            <w:webHidden/>
          </w:rPr>
        </w:r>
        <w:r w:rsidR="004D47E7">
          <w:rPr>
            <w:noProof/>
            <w:webHidden/>
          </w:rPr>
          <w:fldChar w:fldCharType="separate"/>
        </w:r>
        <w:r w:rsidR="004D47E7">
          <w:rPr>
            <w:noProof/>
            <w:webHidden/>
          </w:rPr>
          <w:t>19</w:t>
        </w:r>
        <w:r w:rsidR="004D47E7">
          <w:rPr>
            <w:noProof/>
            <w:webHidden/>
          </w:rPr>
          <w:fldChar w:fldCharType="end"/>
        </w:r>
      </w:hyperlink>
    </w:p>
    <w:p w:rsidR="004D47E7" w:rsidRDefault="00293C76">
      <w:pPr>
        <w:pStyle w:val="TDC2"/>
        <w:tabs>
          <w:tab w:val="left" w:pos="1100"/>
          <w:tab w:val="right" w:leader="dot" w:pos="8494"/>
        </w:tabs>
        <w:rPr>
          <w:rFonts w:eastAsiaTheme="minorEastAsia"/>
          <w:noProof/>
          <w:lang w:eastAsia="es-ES"/>
        </w:rPr>
      </w:pPr>
      <w:hyperlink w:anchor="_Toc437795582" w:history="1">
        <w:r w:rsidR="004D47E7" w:rsidRPr="00E96FCC">
          <w:rPr>
            <w:rStyle w:val="Hipervnculo"/>
            <w:noProof/>
          </w:rPr>
          <w:t>5.5.1.</w:t>
        </w:r>
        <w:r w:rsidR="004D47E7">
          <w:rPr>
            <w:rFonts w:eastAsiaTheme="minorEastAsia"/>
            <w:noProof/>
            <w:lang w:eastAsia="es-ES"/>
          </w:rPr>
          <w:tab/>
        </w:r>
        <w:r w:rsidR="004D47E7" w:rsidRPr="00E96FCC">
          <w:rPr>
            <w:rStyle w:val="Hipervnculo"/>
            <w:noProof/>
          </w:rPr>
          <w:t>AND</w:t>
        </w:r>
        <w:r w:rsidR="004D47E7">
          <w:rPr>
            <w:noProof/>
            <w:webHidden/>
          </w:rPr>
          <w:tab/>
        </w:r>
        <w:r w:rsidR="004D47E7">
          <w:rPr>
            <w:noProof/>
            <w:webHidden/>
          </w:rPr>
          <w:fldChar w:fldCharType="begin"/>
        </w:r>
        <w:r w:rsidR="004D47E7">
          <w:rPr>
            <w:noProof/>
            <w:webHidden/>
          </w:rPr>
          <w:instrText xml:space="preserve"> PAGEREF _Toc437795582 \h </w:instrText>
        </w:r>
        <w:r w:rsidR="004D47E7">
          <w:rPr>
            <w:noProof/>
            <w:webHidden/>
          </w:rPr>
        </w:r>
        <w:r w:rsidR="004D47E7">
          <w:rPr>
            <w:noProof/>
            <w:webHidden/>
          </w:rPr>
          <w:fldChar w:fldCharType="separate"/>
        </w:r>
        <w:r w:rsidR="004D47E7">
          <w:rPr>
            <w:noProof/>
            <w:webHidden/>
          </w:rPr>
          <w:t>19</w:t>
        </w:r>
        <w:r w:rsidR="004D47E7">
          <w:rPr>
            <w:noProof/>
            <w:webHidden/>
          </w:rPr>
          <w:fldChar w:fldCharType="end"/>
        </w:r>
      </w:hyperlink>
    </w:p>
    <w:p w:rsidR="004D47E7" w:rsidRDefault="00293C76">
      <w:pPr>
        <w:pStyle w:val="TDC2"/>
        <w:tabs>
          <w:tab w:val="left" w:pos="1100"/>
          <w:tab w:val="right" w:leader="dot" w:pos="8494"/>
        </w:tabs>
        <w:rPr>
          <w:rFonts w:eastAsiaTheme="minorEastAsia"/>
          <w:noProof/>
          <w:lang w:eastAsia="es-ES"/>
        </w:rPr>
      </w:pPr>
      <w:hyperlink w:anchor="_Toc437795583" w:history="1">
        <w:r w:rsidR="004D47E7" w:rsidRPr="00E96FCC">
          <w:rPr>
            <w:rStyle w:val="Hipervnculo"/>
            <w:noProof/>
          </w:rPr>
          <w:t>5.5.2.</w:t>
        </w:r>
        <w:r w:rsidR="004D47E7">
          <w:rPr>
            <w:rFonts w:eastAsiaTheme="minorEastAsia"/>
            <w:noProof/>
            <w:lang w:eastAsia="es-ES"/>
          </w:rPr>
          <w:tab/>
        </w:r>
        <w:r w:rsidR="004D47E7" w:rsidRPr="00E96FCC">
          <w:rPr>
            <w:rStyle w:val="Hipervnculo"/>
            <w:noProof/>
          </w:rPr>
          <w:t>OR</w:t>
        </w:r>
        <w:r w:rsidR="004D47E7">
          <w:rPr>
            <w:noProof/>
            <w:webHidden/>
          </w:rPr>
          <w:tab/>
        </w:r>
        <w:r w:rsidR="004D47E7">
          <w:rPr>
            <w:noProof/>
            <w:webHidden/>
          </w:rPr>
          <w:fldChar w:fldCharType="begin"/>
        </w:r>
        <w:r w:rsidR="004D47E7">
          <w:rPr>
            <w:noProof/>
            <w:webHidden/>
          </w:rPr>
          <w:instrText xml:space="preserve"> PAGEREF _Toc437795583 \h </w:instrText>
        </w:r>
        <w:r w:rsidR="004D47E7">
          <w:rPr>
            <w:noProof/>
            <w:webHidden/>
          </w:rPr>
        </w:r>
        <w:r w:rsidR="004D47E7">
          <w:rPr>
            <w:noProof/>
            <w:webHidden/>
          </w:rPr>
          <w:fldChar w:fldCharType="separate"/>
        </w:r>
        <w:r w:rsidR="004D47E7">
          <w:rPr>
            <w:noProof/>
            <w:webHidden/>
          </w:rPr>
          <w:t>19</w:t>
        </w:r>
        <w:r w:rsidR="004D47E7">
          <w:rPr>
            <w:noProof/>
            <w:webHidden/>
          </w:rPr>
          <w:fldChar w:fldCharType="end"/>
        </w:r>
      </w:hyperlink>
    </w:p>
    <w:p w:rsidR="004D47E7" w:rsidRDefault="00293C76">
      <w:pPr>
        <w:pStyle w:val="TDC2"/>
        <w:tabs>
          <w:tab w:val="left" w:pos="1100"/>
          <w:tab w:val="right" w:leader="dot" w:pos="8494"/>
        </w:tabs>
        <w:rPr>
          <w:rFonts w:eastAsiaTheme="minorEastAsia"/>
          <w:noProof/>
          <w:lang w:eastAsia="es-ES"/>
        </w:rPr>
      </w:pPr>
      <w:hyperlink w:anchor="_Toc437795584" w:history="1">
        <w:r w:rsidR="004D47E7" w:rsidRPr="00E96FCC">
          <w:rPr>
            <w:rStyle w:val="Hipervnculo"/>
            <w:noProof/>
          </w:rPr>
          <w:t>5.5.3.</w:t>
        </w:r>
        <w:r w:rsidR="004D47E7">
          <w:rPr>
            <w:rFonts w:eastAsiaTheme="minorEastAsia"/>
            <w:noProof/>
            <w:lang w:eastAsia="es-ES"/>
          </w:rPr>
          <w:tab/>
        </w:r>
        <w:r w:rsidR="004D47E7" w:rsidRPr="00E96FCC">
          <w:rPr>
            <w:rStyle w:val="Hipervnculo"/>
            <w:noProof/>
          </w:rPr>
          <w:t>NOT</w:t>
        </w:r>
        <w:r w:rsidR="004D47E7">
          <w:rPr>
            <w:noProof/>
            <w:webHidden/>
          </w:rPr>
          <w:tab/>
        </w:r>
        <w:r w:rsidR="004D47E7">
          <w:rPr>
            <w:noProof/>
            <w:webHidden/>
          </w:rPr>
          <w:fldChar w:fldCharType="begin"/>
        </w:r>
        <w:r w:rsidR="004D47E7">
          <w:rPr>
            <w:noProof/>
            <w:webHidden/>
          </w:rPr>
          <w:instrText xml:space="preserve"> PAGEREF _Toc437795584 \h </w:instrText>
        </w:r>
        <w:r w:rsidR="004D47E7">
          <w:rPr>
            <w:noProof/>
            <w:webHidden/>
          </w:rPr>
        </w:r>
        <w:r w:rsidR="004D47E7">
          <w:rPr>
            <w:noProof/>
            <w:webHidden/>
          </w:rPr>
          <w:fldChar w:fldCharType="separate"/>
        </w:r>
        <w:r w:rsidR="004D47E7">
          <w:rPr>
            <w:noProof/>
            <w:webHidden/>
          </w:rPr>
          <w:t>19</w:t>
        </w:r>
        <w:r w:rsidR="004D47E7">
          <w:rPr>
            <w:noProof/>
            <w:webHidden/>
          </w:rPr>
          <w:fldChar w:fldCharType="end"/>
        </w:r>
      </w:hyperlink>
    </w:p>
    <w:p w:rsidR="004D47E7" w:rsidRDefault="00293C76">
      <w:pPr>
        <w:pStyle w:val="TDC2"/>
        <w:tabs>
          <w:tab w:val="left" w:pos="880"/>
          <w:tab w:val="right" w:leader="dot" w:pos="8494"/>
        </w:tabs>
        <w:rPr>
          <w:rFonts w:eastAsiaTheme="minorEastAsia"/>
          <w:noProof/>
          <w:lang w:eastAsia="es-ES"/>
        </w:rPr>
      </w:pPr>
      <w:hyperlink w:anchor="_Toc437795585" w:history="1">
        <w:r w:rsidR="004D47E7" w:rsidRPr="00E96FCC">
          <w:rPr>
            <w:rStyle w:val="Hipervnculo"/>
            <w:noProof/>
          </w:rPr>
          <w:t>5.6.</w:t>
        </w:r>
        <w:r w:rsidR="004D47E7">
          <w:rPr>
            <w:rFonts w:eastAsiaTheme="minorEastAsia"/>
            <w:noProof/>
            <w:lang w:eastAsia="es-ES"/>
          </w:rPr>
          <w:tab/>
        </w:r>
        <w:r w:rsidR="004D47E7" w:rsidRPr="00E96FCC">
          <w:rPr>
            <w:rStyle w:val="Hipervnculo"/>
            <w:noProof/>
          </w:rPr>
          <w:t>Palabras reservadas</w:t>
        </w:r>
        <w:r w:rsidR="004D47E7">
          <w:rPr>
            <w:noProof/>
            <w:webHidden/>
          </w:rPr>
          <w:tab/>
        </w:r>
        <w:r w:rsidR="004D47E7">
          <w:rPr>
            <w:noProof/>
            <w:webHidden/>
          </w:rPr>
          <w:fldChar w:fldCharType="begin"/>
        </w:r>
        <w:r w:rsidR="004D47E7">
          <w:rPr>
            <w:noProof/>
            <w:webHidden/>
          </w:rPr>
          <w:instrText xml:space="preserve"> PAGEREF _Toc437795585 \h </w:instrText>
        </w:r>
        <w:r w:rsidR="004D47E7">
          <w:rPr>
            <w:noProof/>
            <w:webHidden/>
          </w:rPr>
        </w:r>
        <w:r w:rsidR="004D47E7">
          <w:rPr>
            <w:noProof/>
            <w:webHidden/>
          </w:rPr>
          <w:fldChar w:fldCharType="separate"/>
        </w:r>
        <w:r w:rsidR="004D47E7">
          <w:rPr>
            <w:noProof/>
            <w:webHidden/>
          </w:rPr>
          <w:t>20</w:t>
        </w:r>
        <w:r w:rsidR="004D47E7">
          <w:rPr>
            <w:noProof/>
            <w:webHidden/>
          </w:rPr>
          <w:fldChar w:fldCharType="end"/>
        </w:r>
      </w:hyperlink>
    </w:p>
    <w:p w:rsidR="004D47E7" w:rsidRDefault="00293C76">
      <w:pPr>
        <w:pStyle w:val="TDC2"/>
        <w:tabs>
          <w:tab w:val="left" w:pos="880"/>
          <w:tab w:val="right" w:leader="dot" w:pos="8494"/>
        </w:tabs>
        <w:rPr>
          <w:rFonts w:eastAsiaTheme="minorEastAsia"/>
          <w:noProof/>
          <w:lang w:eastAsia="es-ES"/>
        </w:rPr>
      </w:pPr>
      <w:hyperlink w:anchor="_Toc437795586" w:history="1">
        <w:r w:rsidR="004D47E7" w:rsidRPr="00E96FCC">
          <w:rPr>
            <w:rStyle w:val="Hipervnculo"/>
            <w:noProof/>
          </w:rPr>
          <w:t>5.7.</w:t>
        </w:r>
        <w:r w:rsidR="004D47E7">
          <w:rPr>
            <w:rFonts w:eastAsiaTheme="minorEastAsia"/>
            <w:noProof/>
            <w:lang w:eastAsia="es-ES"/>
          </w:rPr>
          <w:tab/>
        </w:r>
        <w:r w:rsidR="004D47E7" w:rsidRPr="00E96FCC">
          <w:rPr>
            <w:rStyle w:val="Hipervnculo"/>
            <w:noProof/>
          </w:rPr>
          <w:t>Condiciones simples</w:t>
        </w:r>
        <w:r w:rsidR="004D47E7">
          <w:rPr>
            <w:noProof/>
            <w:webHidden/>
          </w:rPr>
          <w:tab/>
        </w:r>
        <w:r w:rsidR="004D47E7">
          <w:rPr>
            <w:noProof/>
            <w:webHidden/>
          </w:rPr>
          <w:fldChar w:fldCharType="begin"/>
        </w:r>
        <w:r w:rsidR="004D47E7">
          <w:rPr>
            <w:noProof/>
            <w:webHidden/>
          </w:rPr>
          <w:instrText xml:space="preserve"> PAGEREF _Toc437795586 \h </w:instrText>
        </w:r>
        <w:r w:rsidR="004D47E7">
          <w:rPr>
            <w:noProof/>
            <w:webHidden/>
          </w:rPr>
        </w:r>
        <w:r w:rsidR="004D47E7">
          <w:rPr>
            <w:noProof/>
            <w:webHidden/>
          </w:rPr>
          <w:fldChar w:fldCharType="separate"/>
        </w:r>
        <w:r w:rsidR="004D47E7">
          <w:rPr>
            <w:noProof/>
            <w:webHidden/>
          </w:rPr>
          <w:t>20</w:t>
        </w:r>
        <w:r w:rsidR="004D47E7">
          <w:rPr>
            <w:noProof/>
            <w:webHidden/>
          </w:rPr>
          <w:fldChar w:fldCharType="end"/>
        </w:r>
      </w:hyperlink>
    </w:p>
    <w:p w:rsidR="004D47E7" w:rsidRDefault="00293C76">
      <w:pPr>
        <w:pStyle w:val="TDC2"/>
        <w:tabs>
          <w:tab w:val="left" w:pos="880"/>
          <w:tab w:val="right" w:leader="dot" w:pos="8494"/>
        </w:tabs>
        <w:rPr>
          <w:rFonts w:eastAsiaTheme="minorEastAsia"/>
          <w:noProof/>
          <w:lang w:eastAsia="es-ES"/>
        </w:rPr>
      </w:pPr>
      <w:hyperlink w:anchor="_Toc437795587" w:history="1">
        <w:r w:rsidR="004D47E7" w:rsidRPr="00E96FCC">
          <w:rPr>
            <w:rStyle w:val="Hipervnculo"/>
            <w:noProof/>
          </w:rPr>
          <w:t>5.8.</w:t>
        </w:r>
        <w:r w:rsidR="004D47E7">
          <w:rPr>
            <w:rFonts w:eastAsiaTheme="minorEastAsia"/>
            <w:noProof/>
            <w:lang w:eastAsia="es-ES"/>
          </w:rPr>
          <w:tab/>
        </w:r>
        <w:r w:rsidR="004D47E7" w:rsidRPr="00E96FCC">
          <w:rPr>
            <w:rStyle w:val="Hipervnculo"/>
            <w:noProof/>
          </w:rPr>
          <w:t>Expresiones regulares</w:t>
        </w:r>
        <w:r w:rsidR="004D47E7">
          <w:rPr>
            <w:noProof/>
            <w:webHidden/>
          </w:rPr>
          <w:tab/>
        </w:r>
        <w:r w:rsidR="004D47E7">
          <w:rPr>
            <w:noProof/>
            <w:webHidden/>
          </w:rPr>
          <w:fldChar w:fldCharType="begin"/>
        </w:r>
        <w:r w:rsidR="004D47E7">
          <w:rPr>
            <w:noProof/>
            <w:webHidden/>
          </w:rPr>
          <w:instrText xml:space="preserve"> PAGEREF _Toc437795587 \h </w:instrText>
        </w:r>
        <w:r w:rsidR="004D47E7">
          <w:rPr>
            <w:noProof/>
            <w:webHidden/>
          </w:rPr>
        </w:r>
        <w:r w:rsidR="004D47E7">
          <w:rPr>
            <w:noProof/>
            <w:webHidden/>
          </w:rPr>
          <w:fldChar w:fldCharType="separate"/>
        </w:r>
        <w:r w:rsidR="004D47E7">
          <w:rPr>
            <w:noProof/>
            <w:webHidden/>
          </w:rPr>
          <w:t>22</w:t>
        </w:r>
        <w:r w:rsidR="004D47E7">
          <w:rPr>
            <w:noProof/>
            <w:webHidden/>
          </w:rPr>
          <w:fldChar w:fldCharType="end"/>
        </w:r>
      </w:hyperlink>
    </w:p>
    <w:p w:rsidR="004D47E7" w:rsidRDefault="00293C76">
      <w:pPr>
        <w:pStyle w:val="TDC2"/>
        <w:tabs>
          <w:tab w:val="left" w:pos="880"/>
          <w:tab w:val="right" w:leader="dot" w:pos="8494"/>
        </w:tabs>
        <w:rPr>
          <w:rFonts w:eastAsiaTheme="minorEastAsia"/>
          <w:noProof/>
          <w:lang w:eastAsia="es-ES"/>
        </w:rPr>
      </w:pPr>
      <w:hyperlink w:anchor="_Toc437795588" w:history="1">
        <w:r w:rsidR="004D47E7" w:rsidRPr="00E96FCC">
          <w:rPr>
            <w:rStyle w:val="Hipervnculo"/>
            <w:noProof/>
          </w:rPr>
          <w:t>5.9.</w:t>
        </w:r>
        <w:r w:rsidR="004D47E7">
          <w:rPr>
            <w:rFonts w:eastAsiaTheme="minorEastAsia"/>
            <w:noProof/>
            <w:lang w:eastAsia="es-ES"/>
          </w:rPr>
          <w:tab/>
        </w:r>
        <w:r w:rsidR="004D47E7" w:rsidRPr="00E96FCC">
          <w:rPr>
            <w:rStyle w:val="Hipervnculo"/>
            <w:noProof/>
          </w:rPr>
          <w:t>Ejemplos</w:t>
        </w:r>
        <w:r w:rsidR="004D47E7">
          <w:rPr>
            <w:noProof/>
            <w:webHidden/>
          </w:rPr>
          <w:tab/>
        </w:r>
        <w:r w:rsidR="004D47E7">
          <w:rPr>
            <w:noProof/>
            <w:webHidden/>
          </w:rPr>
          <w:fldChar w:fldCharType="begin"/>
        </w:r>
        <w:r w:rsidR="004D47E7">
          <w:rPr>
            <w:noProof/>
            <w:webHidden/>
          </w:rPr>
          <w:instrText xml:space="preserve"> PAGEREF _Toc437795588 \h </w:instrText>
        </w:r>
        <w:r w:rsidR="004D47E7">
          <w:rPr>
            <w:noProof/>
            <w:webHidden/>
          </w:rPr>
        </w:r>
        <w:r w:rsidR="004D47E7">
          <w:rPr>
            <w:noProof/>
            <w:webHidden/>
          </w:rPr>
          <w:fldChar w:fldCharType="separate"/>
        </w:r>
        <w:r w:rsidR="004D47E7">
          <w:rPr>
            <w:noProof/>
            <w:webHidden/>
          </w:rPr>
          <w:t>22</w:t>
        </w:r>
        <w:r w:rsidR="004D47E7">
          <w:rPr>
            <w:noProof/>
            <w:webHidden/>
          </w:rPr>
          <w:fldChar w:fldCharType="end"/>
        </w:r>
      </w:hyperlink>
    </w:p>
    <w:p w:rsidR="004D47E7" w:rsidRDefault="00293C76">
      <w:pPr>
        <w:pStyle w:val="TDC1"/>
        <w:tabs>
          <w:tab w:val="left" w:pos="440"/>
          <w:tab w:val="right" w:leader="dot" w:pos="8494"/>
        </w:tabs>
        <w:rPr>
          <w:rFonts w:eastAsiaTheme="minorEastAsia"/>
          <w:noProof/>
          <w:lang w:eastAsia="es-ES"/>
        </w:rPr>
      </w:pPr>
      <w:hyperlink w:anchor="_Toc437795589" w:history="1">
        <w:r w:rsidR="004D47E7" w:rsidRPr="00E96FCC">
          <w:rPr>
            <w:rStyle w:val="Hipervnculo"/>
            <w:noProof/>
          </w:rPr>
          <w:t>6.</w:t>
        </w:r>
        <w:r w:rsidR="004D47E7">
          <w:rPr>
            <w:rFonts w:eastAsiaTheme="minorEastAsia"/>
            <w:noProof/>
            <w:lang w:eastAsia="es-ES"/>
          </w:rPr>
          <w:tab/>
        </w:r>
        <w:r w:rsidR="004D47E7" w:rsidRPr="00E96FCC">
          <w:rPr>
            <w:rStyle w:val="Hipervnculo"/>
            <w:noProof/>
          </w:rPr>
          <w:t>Modo depuración</w:t>
        </w:r>
        <w:r w:rsidR="004D47E7">
          <w:rPr>
            <w:noProof/>
            <w:webHidden/>
          </w:rPr>
          <w:tab/>
        </w:r>
        <w:r w:rsidR="004D47E7">
          <w:rPr>
            <w:noProof/>
            <w:webHidden/>
          </w:rPr>
          <w:fldChar w:fldCharType="begin"/>
        </w:r>
        <w:r w:rsidR="004D47E7">
          <w:rPr>
            <w:noProof/>
            <w:webHidden/>
          </w:rPr>
          <w:instrText xml:space="preserve"> PAGEREF _Toc437795589 \h </w:instrText>
        </w:r>
        <w:r w:rsidR="004D47E7">
          <w:rPr>
            <w:noProof/>
            <w:webHidden/>
          </w:rPr>
        </w:r>
        <w:r w:rsidR="004D47E7">
          <w:rPr>
            <w:noProof/>
            <w:webHidden/>
          </w:rPr>
          <w:fldChar w:fldCharType="separate"/>
        </w:r>
        <w:r w:rsidR="004D47E7">
          <w:rPr>
            <w:noProof/>
            <w:webHidden/>
          </w:rPr>
          <w:t>24</w:t>
        </w:r>
        <w:r w:rsidR="004D47E7">
          <w:rPr>
            <w:noProof/>
            <w:webHidden/>
          </w:rPr>
          <w:fldChar w:fldCharType="end"/>
        </w:r>
      </w:hyperlink>
    </w:p>
    <w:p w:rsidR="004D47E7" w:rsidRDefault="00293C76">
      <w:pPr>
        <w:pStyle w:val="TDC1"/>
        <w:tabs>
          <w:tab w:val="left" w:pos="440"/>
          <w:tab w:val="right" w:leader="dot" w:pos="8494"/>
        </w:tabs>
        <w:rPr>
          <w:rFonts w:eastAsiaTheme="minorEastAsia"/>
          <w:noProof/>
          <w:lang w:eastAsia="es-ES"/>
        </w:rPr>
      </w:pPr>
      <w:hyperlink w:anchor="_Toc437795590" w:history="1">
        <w:r w:rsidR="004D47E7" w:rsidRPr="00E96FCC">
          <w:rPr>
            <w:rStyle w:val="Hipervnculo"/>
            <w:noProof/>
          </w:rPr>
          <w:t>7.</w:t>
        </w:r>
        <w:r w:rsidR="004D47E7">
          <w:rPr>
            <w:rFonts w:eastAsiaTheme="minorEastAsia"/>
            <w:noProof/>
            <w:lang w:eastAsia="es-ES"/>
          </w:rPr>
          <w:tab/>
        </w:r>
        <w:r w:rsidR="004D47E7" w:rsidRPr="00E96FCC">
          <w:rPr>
            <w:rStyle w:val="Hipervnculo"/>
            <w:noProof/>
          </w:rPr>
          <w:t>Agradecimientos</w:t>
        </w:r>
        <w:r w:rsidR="004D47E7">
          <w:rPr>
            <w:noProof/>
            <w:webHidden/>
          </w:rPr>
          <w:tab/>
        </w:r>
        <w:r w:rsidR="004D47E7">
          <w:rPr>
            <w:noProof/>
            <w:webHidden/>
          </w:rPr>
          <w:fldChar w:fldCharType="begin"/>
        </w:r>
        <w:r w:rsidR="004D47E7">
          <w:rPr>
            <w:noProof/>
            <w:webHidden/>
          </w:rPr>
          <w:instrText xml:space="preserve"> PAGEREF _Toc437795590 \h </w:instrText>
        </w:r>
        <w:r w:rsidR="004D47E7">
          <w:rPr>
            <w:noProof/>
            <w:webHidden/>
          </w:rPr>
        </w:r>
        <w:r w:rsidR="004D47E7">
          <w:rPr>
            <w:noProof/>
            <w:webHidden/>
          </w:rPr>
          <w:fldChar w:fldCharType="separate"/>
        </w:r>
        <w:r w:rsidR="004D47E7">
          <w:rPr>
            <w:noProof/>
            <w:webHidden/>
          </w:rPr>
          <w:t>24</w:t>
        </w:r>
        <w:r w:rsidR="004D47E7">
          <w:rPr>
            <w:noProof/>
            <w:webHidden/>
          </w:rPr>
          <w:fldChar w:fldCharType="end"/>
        </w:r>
      </w:hyperlink>
    </w:p>
    <w:p w:rsidR="004D47E7" w:rsidRDefault="00293C76">
      <w:pPr>
        <w:pStyle w:val="TDC1"/>
        <w:tabs>
          <w:tab w:val="left" w:pos="440"/>
          <w:tab w:val="right" w:leader="dot" w:pos="8494"/>
        </w:tabs>
        <w:rPr>
          <w:rFonts w:eastAsiaTheme="minorEastAsia"/>
          <w:noProof/>
          <w:lang w:eastAsia="es-ES"/>
        </w:rPr>
      </w:pPr>
      <w:hyperlink w:anchor="_Toc437795591" w:history="1">
        <w:r w:rsidR="004D47E7" w:rsidRPr="00E96FCC">
          <w:rPr>
            <w:rStyle w:val="Hipervnculo"/>
            <w:noProof/>
          </w:rPr>
          <w:t>8.</w:t>
        </w:r>
        <w:r w:rsidR="004D47E7">
          <w:rPr>
            <w:rFonts w:eastAsiaTheme="minorEastAsia"/>
            <w:noProof/>
            <w:lang w:eastAsia="es-ES"/>
          </w:rPr>
          <w:tab/>
        </w:r>
        <w:r w:rsidR="004D47E7" w:rsidRPr="00E96FCC">
          <w:rPr>
            <w:rStyle w:val="Hipervnculo"/>
            <w:noProof/>
          </w:rPr>
          <w:t>Enlaces</w:t>
        </w:r>
        <w:r w:rsidR="004D47E7">
          <w:rPr>
            <w:noProof/>
            <w:webHidden/>
          </w:rPr>
          <w:tab/>
        </w:r>
        <w:r w:rsidR="004D47E7">
          <w:rPr>
            <w:noProof/>
            <w:webHidden/>
          </w:rPr>
          <w:fldChar w:fldCharType="begin"/>
        </w:r>
        <w:r w:rsidR="004D47E7">
          <w:rPr>
            <w:noProof/>
            <w:webHidden/>
          </w:rPr>
          <w:instrText xml:space="preserve"> PAGEREF _Toc437795591 \h </w:instrText>
        </w:r>
        <w:r w:rsidR="004D47E7">
          <w:rPr>
            <w:noProof/>
            <w:webHidden/>
          </w:rPr>
        </w:r>
        <w:r w:rsidR="004D47E7">
          <w:rPr>
            <w:noProof/>
            <w:webHidden/>
          </w:rPr>
          <w:fldChar w:fldCharType="separate"/>
        </w:r>
        <w:r w:rsidR="004D47E7">
          <w:rPr>
            <w:noProof/>
            <w:webHidden/>
          </w:rPr>
          <w:t>24</w:t>
        </w:r>
        <w:r w:rsidR="004D47E7">
          <w:rPr>
            <w:noProof/>
            <w:webHidden/>
          </w:rPr>
          <w:fldChar w:fldCharType="end"/>
        </w:r>
      </w:hyperlink>
    </w:p>
    <w:p w:rsidR="004D23BA" w:rsidRDefault="00AB09CF" w:rsidP="004D23BA">
      <w:r>
        <w:lastRenderedPageBreak/>
        <w:fldChar w:fldCharType="end"/>
      </w:r>
    </w:p>
    <w:p w:rsidR="00DC6E84" w:rsidRDefault="00DC6E84" w:rsidP="00A0267C">
      <w:pPr>
        <w:pStyle w:val="Ttulo1"/>
        <w:numPr>
          <w:ilvl w:val="0"/>
          <w:numId w:val="1"/>
        </w:numPr>
      </w:pPr>
      <w:bookmarkStart w:id="2" w:name="_Toc437795565"/>
      <w:r>
        <w:t>Autor</w:t>
      </w:r>
      <w:bookmarkEnd w:id="2"/>
    </w:p>
    <w:p w:rsidR="00DC6E84" w:rsidRDefault="00DC6E84" w:rsidP="00DC6E84">
      <w:pPr>
        <w:pStyle w:val="Sinespaciado"/>
      </w:pPr>
      <w:r>
        <w:t xml:space="preserve">La aplicación ha sido programada en </w:t>
      </w:r>
      <w:r w:rsidR="00B67C77">
        <w:t>Java</w:t>
      </w:r>
      <w:r>
        <w:t xml:space="preserve"> por Francisco Javier Rojas durante </w:t>
      </w:r>
      <w:r w:rsidR="00B67C77">
        <w:t xml:space="preserve">y terminada la presente versión en diciembre </w:t>
      </w:r>
      <w:r>
        <w:t>de 2015.</w:t>
      </w:r>
    </w:p>
    <w:p w:rsidR="00DC6E84" w:rsidRDefault="00DC6E84" w:rsidP="00DC6E84">
      <w:pPr>
        <w:pStyle w:val="Sinespaciado"/>
      </w:pPr>
    </w:p>
    <w:p w:rsidR="00DC6E84" w:rsidRDefault="00DC6E84" w:rsidP="00DC6E84">
      <w:pPr>
        <w:pStyle w:val="Sinespaciado"/>
      </w:pPr>
      <w:r>
        <w:t>Correo electrónico para contactar:</w:t>
      </w:r>
      <w:r>
        <w:tab/>
        <w:t>frojasg1@hotmail.com</w:t>
      </w:r>
    </w:p>
    <w:p w:rsidR="003E6613" w:rsidRDefault="003E6613" w:rsidP="00A0267C">
      <w:pPr>
        <w:pStyle w:val="Ttulo1"/>
        <w:numPr>
          <w:ilvl w:val="0"/>
          <w:numId w:val="1"/>
        </w:numPr>
      </w:pPr>
      <w:bookmarkStart w:id="3" w:name="_Toc437795566"/>
      <w:r>
        <w:t>Introducción</w:t>
      </w:r>
      <w:bookmarkEnd w:id="3"/>
    </w:p>
    <w:p w:rsidR="00577C2E" w:rsidRDefault="00B67C77" w:rsidP="00D44893">
      <w:pPr>
        <w:pStyle w:val="Sinespaciado"/>
      </w:pPr>
      <w:r>
        <w:t>La aplicación permite cargar hojas (</w:t>
      </w:r>
      <w:proofErr w:type="spellStart"/>
      <w:r>
        <w:t>sheets</w:t>
      </w:r>
      <w:proofErr w:type="spellEnd"/>
      <w:r>
        <w:t>) conectándose al entorno de Google y mostrarlas y filtrarlas en local.</w:t>
      </w:r>
    </w:p>
    <w:p w:rsidR="00B67C77" w:rsidRDefault="00B67C77" w:rsidP="00D44893">
      <w:pPr>
        <w:pStyle w:val="Sinespaciado"/>
      </w:pPr>
    </w:p>
    <w:p w:rsidR="00B67C77" w:rsidRDefault="00A0267C" w:rsidP="00D44893">
      <w:pPr>
        <w:pStyle w:val="Sinespaciado"/>
      </w:pPr>
      <w:r>
        <w:t>De momento sólo se permite trabajar con una configuración (con una hoja de datos)</w:t>
      </w:r>
      <w:r w:rsidR="00B67C77">
        <w:t>.</w:t>
      </w:r>
    </w:p>
    <w:p w:rsidR="00B67C77" w:rsidRDefault="00B67C77" w:rsidP="00D44893">
      <w:pPr>
        <w:pStyle w:val="Sinespaciado"/>
      </w:pPr>
    </w:p>
    <w:p w:rsidR="00B67C77" w:rsidRDefault="00B67C77" w:rsidP="00D44893">
      <w:pPr>
        <w:pStyle w:val="Sinespaciado"/>
      </w:pPr>
      <w:r>
        <w:t>En esta versión los filtros se introducen en forma de expresión.</w:t>
      </w:r>
    </w:p>
    <w:p w:rsidR="00B67C77" w:rsidRDefault="00B67C77" w:rsidP="00D44893">
      <w:pPr>
        <w:pStyle w:val="Sinespaciado"/>
      </w:pPr>
      <w:r>
        <w:t>Cada configuración (se supone que pertenecientes a hojas diferentes), permite almacenar un número ilimitado de filtros, para evitar tener que escribir el filtro cada vez que se necesite cambiarlo.</w:t>
      </w:r>
    </w:p>
    <w:p w:rsidR="00271427" w:rsidRDefault="00271427" w:rsidP="00A0267C">
      <w:pPr>
        <w:pStyle w:val="Ttulo1"/>
        <w:numPr>
          <w:ilvl w:val="0"/>
          <w:numId w:val="1"/>
        </w:numPr>
      </w:pPr>
      <w:bookmarkStart w:id="4" w:name="_Toc437795567"/>
      <w:r>
        <w:t>Inicio rápido</w:t>
      </w:r>
      <w:bookmarkEnd w:id="4"/>
    </w:p>
    <w:p w:rsidR="00753C0B" w:rsidRDefault="00753C0B" w:rsidP="00753C0B">
      <w:pPr>
        <w:pStyle w:val="Sinespaciado"/>
      </w:pPr>
      <w:r>
        <w:t>Para comenzar a utilizar la aplicación, sigue los siguientes pasos:</w:t>
      </w:r>
    </w:p>
    <w:p w:rsidR="00753C0B" w:rsidRPr="00753C0B" w:rsidRDefault="00753C0B" w:rsidP="00753C0B">
      <w:pPr>
        <w:pStyle w:val="Sinespaciado"/>
      </w:pPr>
    </w:p>
    <w:p w:rsidR="00586F59" w:rsidRDefault="00B67C77" w:rsidP="00A0267C">
      <w:pPr>
        <w:pStyle w:val="Sinespaciado"/>
        <w:numPr>
          <w:ilvl w:val="0"/>
          <w:numId w:val="4"/>
        </w:numPr>
      </w:pPr>
      <w:r>
        <w:t>Bájate la aplicación.</w:t>
      </w:r>
    </w:p>
    <w:p w:rsidR="00B67C77" w:rsidRDefault="00B67C77" w:rsidP="00A0267C">
      <w:pPr>
        <w:pStyle w:val="Sinespaciado"/>
        <w:numPr>
          <w:ilvl w:val="0"/>
          <w:numId w:val="4"/>
        </w:numPr>
      </w:pPr>
      <w:r>
        <w:t>Descomprímela en cualquier directorio.</w:t>
      </w:r>
    </w:p>
    <w:p w:rsidR="00B67C77" w:rsidRDefault="00B67C77" w:rsidP="00A0267C">
      <w:pPr>
        <w:pStyle w:val="Sinespaciado"/>
        <w:numPr>
          <w:ilvl w:val="0"/>
          <w:numId w:val="4"/>
        </w:numPr>
      </w:pPr>
      <w:r>
        <w:t>En el directorio donde la has descomprimido, busca el subdirectorio _</w:t>
      </w:r>
      <w:proofErr w:type="spellStart"/>
      <w:r>
        <w:t>binary</w:t>
      </w:r>
      <w:proofErr w:type="spellEnd"/>
    </w:p>
    <w:p w:rsidR="00B67C77" w:rsidRDefault="00B67C77" w:rsidP="00A0267C">
      <w:pPr>
        <w:pStyle w:val="Sinespaciado"/>
        <w:numPr>
          <w:ilvl w:val="0"/>
          <w:numId w:val="4"/>
        </w:numPr>
      </w:pPr>
      <w:r>
        <w:t xml:space="preserve">Haz doble </w:t>
      </w:r>
      <w:proofErr w:type="spellStart"/>
      <w:r>
        <w:t>click</w:t>
      </w:r>
      <w:proofErr w:type="spellEnd"/>
      <w:r>
        <w:t xml:space="preserve"> en el fichero: </w:t>
      </w:r>
      <w:r w:rsidRPr="00B67C77">
        <w:rPr>
          <w:b/>
        </w:rPr>
        <w:t>Filtering_google_sheets.jar</w:t>
      </w:r>
    </w:p>
    <w:p w:rsidR="00B67C77" w:rsidRDefault="00B67C77" w:rsidP="00A0267C">
      <w:pPr>
        <w:pStyle w:val="Sinespaciado"/>
        <w:numPr>
          <w:ilvl w:val="0"/>
          <w:numId w:val="4"/>
        </w:numPr>
      </w:pPr>
      <w:r>
        <w:t>Configura los siguientes parámetros:</w:t>
      </w:r>
    </w:p>
    <w:p w:rsidR="00586F59" w:rsidRDefault="00B67C77" w:rsidP="00A0267C">
      <w:pPr>
        <w:pStyle w:val="Sinespaciado"/>
        <w:numPr>
          <w:ilvl w:val="1"/>
          <w:numId w:val="4"/>
        </w:numPr>
      </w:pPr>
      <w:proofErr w:type="spellStart"/>
      <w:r>
        <w:t>accountId</w:t>
      </w:r>
      <w:proofErr w:type="spellEnd"/>
    </w:p>
    <w:p w:rsidR="00B67C77" w:rsidRDefault="00B67C77" w:rsidP="00A0267C">
      <w:pPr>
        <w:pStyle w:val="Sinespaciado"/>
        <w:numPr>
          <w:ilvl w:val="1"/>
          <w:numId w:val="4"/>
        </w:numPr>
      </w:pPr>
      <w:r>
        <w:t>fichero p12 para la autenticación</w:t>
      </w:r>
    </w:p>
    <w:p w:rsidR="00B67C77" w:rsidRDefault="00B67C77" w:rsidP="00A0267C">
      <w:pPr>
        <w:pStyle w:val="Sinespaciado"/>
        <w:numPr>
          <w:ilvl w:val="1"/>
          <w:numId w:val="4"/>
        </w:numPr>
      </w:pPr>
      <w:proofErr w:type="spellStart"/>
      <w:r>
        <w:t>spreadsheetId</w:t>
      </w:r>
      <w:proofErr w:type="spellEnd"/>
    </w:p>
    <w:p w:rsidR="00B67C77" w:rsidRDefault="00B67C77" w:rsidP="00A0267C">
      <w:pPr>
        <w:pStyle w:val="Sinespaciado"/>
        <w:numPr>
          <w:ilvl w:val="1"/>
          <w:numId w:val="4"/>
        </w:numPr>
      </w:pPr>
      <w:r>
        <w:t>nombre de la pestaña que contiene la información</w:t>
      </w:r>
    </w:p>
    <w:p w:rsidR="00B67C77" w:rsidRDefault="00B67C77" w:rsidP="00A0267C">
      <w:pPr>
        <w:pStyle w:val="Sinespaciado"/>
        <w:numPr>
          <w:ilvl w:val="1"/>
          <w:numId w:val="4"/>
        </w:numPr>
      </w:pPr>
      <w:r>
        <w:t>fila de títulos</w:t>
      </w:r>
    </w:p>
    <w:p w:rsidR="00B67C77" w:rsidRDefault="00B67C77" w:rsidP="00A0267C">
      <w:pPr>
        <w:pStyle w:val="Sinespaciado"/>
        <w:numPr>
          <w:ilvl w:val="1"/>
          <w:numId w:val="4"/>
        </w:numPr>
      </w:pPr>
      <w:r>
        <w:t>Expresión para el filtro</w:t>
      </w:r>
    </w:p>
    <w:p w:rsidR="000B2540" w:rsidRDefault="00B67C77" w:rsidP="00A0267C">
      <w:pPr>
        <w:pStyle w:val="Sinespaciado"/>
        <w:numPr>
          <w:ilvl w:val="0"/>
          <w:numId w:val="4"/>
        </w:numPr>
      </w:pPr>
      <w:r>
        <w:t xml:space="preserve">Haz </w:t>
      </w:r>
      <w:proofErr w:type="spellStart"/>
      <w:r>
        <w:t>click</w:t>
      </w:r>
      <w:proofErr w:type="spellEnd"/>
      <w:r>
        <w:t xml:space="preserve"> en el botón: Recargar</w:t>
      </w:r>
    </w:p>
    <w:p w:rsidR="00586F59" w:rsidRDefault="00B67C77" w:rsidP="00A0267C">
      <w:pPr>
        <w:pStyle w:val="Sinespaciado"/>
        <w:numPr>
          <w:ilvl w:val="0"/>
          <w:numId w:val="4"/>
        </w:numPr>
      </w:pPr>
      <w:r>
        <w:t>Si todo ha ido bien, ahora ya deberías tener los datos filtrados</w:t>
      </w:r>
      <w:r w:rsidR="00586F59">
        <w:t>.</w:t>
      </w:r>
    </w:p>
    <w:p w:rsidR="00B74459" w:rsidRDefault="00B74459" w:rsidP="00B74459">
      <w:pPr>
        <w:pStyle w:val="Sinespaciado"/>
        <w:ind w:left="720"/>
      </w:pPr>
    </w:p>
    <w:p w:rsidR="001A77DB" w:rsidRPr="00B74459" w:rsidRDefault="00B67C77" w:rsidP="00586F59">
      <w:pPr>
        <w:pStyle w:val="Sinespaciado"/>
        <w:ind w:left="720"/>
        <w:rPr>
          <w:b/>
        </w:rPr>
      </w:pPr>
      <w:r>
        <w:t>Si necesitas información más detallada sobre cómo configurar la información necesaria para conectar con la hoja de datos, lee los siguientes apartados.</w:t>
      </w:r>
    </w:p>
    <w:p w:rsidR="003014DC" w:rsidRDefault="003014DC">
      <w:r>
        <w:br w:type="page"/>
      </w:r>
    </w:p>
    <w:p w:rsidR="00224884" w:rsidRDefault="0047238D" w:rsidP="00A0267C">
      <w:pPr>
        <w:pStyle w:val="Ttulo1"/>
        <w:numPr>
          <w:ilvl w:val="0"/>
          <w:numId w:val="1"/>
        </w:numPr>
      </w:pPr>
      <w:bookmarkStart w:id="5" w:name="_Toc437795568"/>
      <w:r>
        <w:lastRenderedPageBreak/>
        <w:t>Parámetros</w:t>
      </w:r>
      <w:r w:rsidR="00B67C77">
        <w:t xml:space="preserve"> de configuración</w:t>
      </w:r>
      <w:bookmarkEnd w:id="5"/>
    </w:p>
    <w:p w:rsidR="00BC72B4" w:rsidRPr="005E0F7B" w:rsidRDefault="00B67C77" w:rsidP="005E0F7B">
      <w:pPr>
        <w:pStyle w:val="Sinespaciado"/>
      </w:pPr>
      <w:bookmarkStart w:id="6" w:name="_Ref415002841"/>
      <w:bookmarkStart w:id="7" w:name="_Ref415002849"/>
      <w:r>
        <w:t>Antes de empezar a trabajar con una hoja de datos de Google, hay que configurar los parámetros para la autenticación, identificación de la hoja de datos y configuración del comportamiento de la aplicación.</w:t>
      </w:r>
    </w:p>
    <w:p w:rsidR="00224884" w:rsidRDefault="00B67C77" w:rsidP="00A0267C">
      <w:pPr>
        <w:pStyle w:val="Ttulo2"/>
        <w:numPr>
          <w:ilvl w:val="1"/>
          <w:numId w:val="1"/>
        </w:numPr>
      </w:pPr>
      <w:bookmarkStart w:id="8" w:name="_Toc437795569"/>
      <w:bookmarkEnd w:id="6"/>
      <w:bookmarkEnd w:id="7"/>
      <w:r>
        <w:t>Autenticación</w:t>
      </w:r>
      <w:bookmarkEnd w:id="8"/>
    </w:p>
    <w:p w:rsidR="00B67C77" w:rsidRDefault="00B67C77" w:rsidP="00B67C77">
      <w:pPr>
        <w:pStyle w:val="Sinespaciado"/>
      </w:pPr>
      <w:r>
        <w:t>Es necesario configurar dos parámetros para la autenticación automática al entorno de Google:</w:t>
      </w:r>
    </w:p>
    <w:p w:rsidR="00B67C77" w:rsidRDefault="00B67C77" w:rsidP="00A0267C">
      <w:pPr>
        <w:pStyle w:val="Sinespaciado"/>
        <w:numPr>
          <w:ilvl w:val="0"/>
          <w:numId w:val="5"/>
        </w:numPr>
      </w:pPr>
      <w:r>
        <w:t xml:space="preserve"> El </w:t>
      </w:r>
      <w:proofErr w:type="spellStart"/>
      <w:r>
        <w:t>accountId</w:t>
      </w:r>
      <w:proofErr w:type="spellEnd"/>
      <w:r>
        <w:t>.</w:t>
      </w:r>
    </w:p>
    <w:p w:rsidR="00B67C77" w:rsidRDefault="00B67C77" w:rsidP="00A0267C">
      <w:pPr>
        <w:pStyle w:val="Sinespaciado"/>
        <w:numPr>
          <w:ilvl w:val="0"/>
          <w:numId w:val="5"/>
        </w:numPr>
      </w:pPr>
      <w:r>
        <w:t>La ubicación del archivo que contiene la clave privada para la conexión.</w:t>
      </w:r>
    </w:p>
    <w:p w:rsidR="00B67C77" w:rsidRDefault="00B67C77" w:rsidP="00B67C77">
      <w:pPr>
        <w:pStyle w:val="Sinespaciado"/>
      </w:pPr>
    </w:p>
    <w:p w:rsidR="00B67C77" w:rsidRDefault="00B67C77" w:rsidP="00B67C77">
      <w:pPr>
        <w:pStyle w:val="Sinespaciado"/>
      </w:pPr>
      <w:r>
        <w:t xml:space="preserve">En los dos siguientes puntos veremos cómo generar un </w:t>
      </w:r>
      <w:proofErr w:type="spellStart"/>
      <w:r>
        <w:t>AccountId</w:t>
      </w:r>
      <w:proofErr w:type="spellEnd"/>
      <w:r>
        <w:t xml:space="preserve"> y una vez hecho eso, cómo bajar el fichero p12 necesario para autenticarse con ese </w:t>
      </w:r>
      <w:proofErr w:type="spellStart"/>
      <w:r>
        <w:t>AccountId</w:t>
      </w:r>
      <w:proofErr w:type="spellEnd"/>
      <w:r>
        <w:t>.</w:t>
      </w:r>
    </w:p>
    <w:p w:rsidR="00B67C77" w:rsidRDefault="00B67C77" w:rsidP="00B67C77">
      <w:pPr>
        <w:pStyle w:val="Sinespaciado"/>
      </w:pPr>
    </w:p>
    <w:p w:rsidR="00B67C77" w:rsidRDefault="00B67C77" w:rsidP="00B67C77">
      <w:pPr>
        <w:pStyle w:val="Sinespaciado"/>
      </w:pPr>
    </w:p>
    <w:p w:rsidR="00B67C77" w:rsidRDefault="00B67C77" w:rsidP="00B67C77">
      <w:pPr>
        <w:pStyle w:val="Sinespaciado"/>
      </w:pPr>
      <w:r>
        <w:t xml:space="preserve">La primera cosa necesaria para conectarse a Google es el </w:t>
      </w:r>
      <w:proofErr w:type="spellStart"/>
      <w:r>
        <w:t>accountId</w:t>
      </w:r>
      <w:proofErr w:type="spellEnd"/>
      <w:r>
        <w:t>, que es una especie de usuario generado especialmente para el acceso con unos permisos muy concretos.</w:t>
      </w:r>
    </w:p>
    <w:p w:rsidR="00B67C77" w:rsidRPr="00B67C77" w:rsidRDefault="00B67C77" w:rsidP="00B67C77">
      <w:pPr>
        <w:pStyle w:val="Sinespaciado"/>
      </w:pPr>
    </w:p>
    <w:p w:rsidR="00B67C77" w:rsidRDefault="00B67C77" w:rsidP="00B67C77">
      <w:pPr>
        <w:pStyle w:val="Sinespaciado"/>
      </w:pPr>
      <w:r>
        <w:t xml:space="preserve">Para generar un nuevo </w:t>
      </w:r>
      <w:proofErr w:type="spellStart"/>
      <w:r>
        <w:t>accountId</w:t>
      </w:r>
      <w:proofErr w:type="spellEnd"/>
      <w:r>
        <w:t>:</w:t>
      </w:r>
    </w:p>
    <w:p w:rsidR="00B67C77" w:rsidRDefault="00B67C77" w:rsidP="00B67C77">
      <w:pPr>
        <w:pStyle w:val="Sinespaciado"/>
      </w:pPr>
    </w:p>
    <w:p w:rsidR="00B67C77" w:rsidRDefault="00B67C77" w:rsidP="00A0267C">
      <w:pPr>
        <w:pStyle w:val="Sinespaciado"/>
        <w:numPr>
          <w:ilvl w:val="0"/>
          <w:numId w:val="7"/>
        </w:numPr>
      </w:pPr>
      <w:r>
        <w:t xml:space="preserve"> hay que conectarse a </w:t>
      </w:r>
      <w:hyperlink r:id="rId6" w:history="1">
        <w:r w:rsidRPr="00B67C77">
          <w:t>https://console.developers.google.com/</w:t>
        </w:r>
      </w:hyperlink>
    </w:p>
    <w:p w:rsidR="00B67C77" w:rsidRDefault="00B67C77" w:rsidP="00B67C77">
      <w:pPr>
        <w:pStyle w:val="Sinespaciado"/>
        <w:ind w:firstLine="708"/>
      </w:pPr>
      <w:r>
        <w:t>Y entrar con tu usuario habitual de Google.</w:t>
      </w:r>
    </w:p>
    <w:p w:rsidR="00B67C77" w:rsidRDefault="00B67C77" w:rsidP="00B67C77">
      <w:pPr>
        <w:pStyle w:val="Sinespaciado"/>
        <w:ind w:firstLine="708"/>
      </w:pPr>
      <w:r>
        <w:t xml:space="preserve">Tras ello, puedes generar un nuevo </w:t>
      </w:r>
      <w:proofErr w:type="spellStart"/>
      <w:r>
        <w:t>accountId</w:t>
      </w:r>
      <w:proofErr w:type="spellEnd"/>
      <w:r>
        <w:t xml:space="preserve"> en cualquier proyecto que tengas creado.</w:t>
      </w:r>
    </w:p>
    <w:p w:rsidR="00B67C77" w:rsidRDefault="00B67C77" w:rsidP="00B67C77">
      <w:pPr>
        <w:pStyle w:val="Sinespaciado"/>
      </w:pPr>
    </w:p>
    <w:p w:rsidR="00B67C77" w:rsidRDefault="00B67C77" w:rsidP="00A0267C">
      <w:pPr>
        <w:pStyle w:val="Sinespaciado"/>
        <w:numPr>
          <w:ilvl w:val="0"/>
          <w:numId w:val="7"/>
        </w:numPr>
      </w:pPr>
      <w:r>
        <w:t>Si no tienes proyectos creados, puedes crearte un proyecto:</w:t>
      </w:r>
    </w:p>
    <w:p w:rsidR="00B67C77" w:rsidRDefault="00B67C77" w:rsidP="00B67C77">
      <w:pPr>
        <w:pStyle w:val="Sinespaciado"/>
        <w:ind w:firstLine="708"/>
      </w:pPr>
      <w:r>
        <w:t>En la opción:</w:t>
      </w:r>
    </w:p>
    <w:p w:rsidR="00B67C77" w:rsidRDefault="00B67C77" w:rsidP="00A0267C">
      <w:pPr>
        <w:pStyle w:val="Sinespaciado"/>
        <w:numPr>
          <w:ilvl w:val="0"/>
          <w:numId w:val="6"/>
        </w:numPr>
      </w:pPr>
      <w:r>
        <w:t>Selecciona un proyecto -&gt; Crear proyecto …</w:t>
      </w:r>
    </w:p>
    <w:p w:rsidR="00B67C77" w:rsidRDefault="00B67C77" w:rsidP="00B67C77">
      <w:pPr>
        <w:pStyle w:val="Sinespaciado"/>
      </w:pPr>
    </w:p>
    <w:p w:rsidR="00B67C77" w:rsidRDefault="00B67C77" w:rsidP="00B67C77">
      <w:pPr>
        <w:pStyle w:val="Sinespaciado"/>
        <w:ind w:left="-1418"/>
      </w:pPr>
      <w:r>
        <w:rPr>
          <w:noProof/>
          <w:lang w:eastAsia="es-ES"/>
        </w:rPr>
        <w:lastRenderedPageBreak/>
        <w:drawing>
          <wp:inline distT="0" distB="0" distL="0" distR="0">
            <wp:extent cx="7092811" cy="5781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r.nuevo.proyecto.console.developers.google.png"/>
                    <pic:cNvPicPr/>
                  </pic:nvPicPr>
                  <pic:blipFill>
                    <a:blip r:embed="rId7">
                      <a:extLst>
                        <a:ext uri="{28A0092B-C50C-407E-A947-70E740481C1C}">
                          <a14:useLocalDpi xmlns:a14="http://schemas.microsoft.com/office/drawing/2010/main" val="0"/>
                        </a:ext>
                      </a:extLst>
                    </a:blip>
                    <a:stretch>
                      <a:fillRect/>
                    </a:stretch>
                  </pic:blipFill>
                  <pic:spPr>
                    <a:xfrm>
                      <a:off x="0" y="0"/>
                      <a:ext cx="7114708" cy="5799524"/>
                    </a:xfrm>
                    <a:prstGeom prst="rect">
                      <a:avLst/>
                    </a:prstGeom>
                  </pic:spPr>
                </pic:pic>
              </a:graphicData>
            </a:graphic>
          </wp:inline>
        </w:drawing>
      </w:r>
    </w:p>
    <w:p w:rsidR="00B67C77" w:rsidRDefault="00B67C77" w:rsidP="00B67C77">
      <w:pPr>
        <w:pStyle w:val="Sinespaciado"/>
      </w:pPr>
    </w:p>
    <w:p w:rsidR="00B67C77" w:rsidRDefault="00B67C77" w:rsidP="00B67C77">
      <w:pPr>
        <w:pStyle w:val="Sinespaciado"/>
        <w:ind w:firstLine="708"/>
      </w:pPr>
      <w:r>
        <w:t>Yo Acabo de crear un proyecto llamado:</w:t>
      </w:r>
    </w:p>
    <w:p w:rsidR="00B67C77" w:rsidRPr="00B67C77" w:rsidRDefault="00B67C77" w:rsidP="00B67C77">
      <w:pPr>
        <w:pStyle w:val="Sinespaciado"/>
        <w:ind w:firstLine="708"/>
        <w:rPr>
          <w:b/>
        </w:rPr>
      </w:pPr>
      <w:proofErr w:type="spellStart"/>
      <w:r w:rsidRPr="00B67C77">
        <w:rPr>
          <w:b/>
        </w:rPr>
        <w:t>usuarioParaGoogleSheets</w:t>
      </w:r>
      <w:proofErr w:type="spellEnd"/>
    </w:p>
    <w:p w:rsidR="00B67C77" w:rsidRDefault="00B67C77" w:rsidP="00B67C77">
      <w:pPr>
        <w:pStyle w:val="Sinespaciado"/>
      </w:pPr>
    </w:p>
    <w:p w:rsidR="00B67C77" w:rsidRDefault="00B67C77" w:rsidP="00A0267C">
      <w:pPr>
        <w:pStyle w:val="Sinespaciado"/>
        <w:numPr>
          <w:ilvl w:val="0"/>
          <w:numId w:val="7"/>
        </w:numPr>
      </w:pPr>
      <w:r>
        <w:t xml:space="preserve">Seleccionas el proyecto en el que quieras crear el </w:t>
      </w:r>
      <w:proofErr w:type="spellStart"/>
      <w:r>
        <w:t>accountId</w:t>
      </w:r>
      <w:proofErr w:type="spellEnd"/>
      <w:r>
        <w:t xml:space="preserve"> (el que acabas de crear u otro ya existente) y </w:t>
      </w:r>
      <w:proofErr w:type="spellStart"/>
      <w:r>
        <w:t>Clickas</w:t>
      </w:r>
      <w:proofErr w:type="spellEnd"/>
      <w:r>
        <w:t xml:space="preserve"> en Página principal (en el menú de la izquierda).</w:t>
      </w:r>
    </w:p>
    <w:p w:rsidR="00B67C77" w:rsidRDefault="00B67C77" w:rsidP="00B67C77">
      <w:pPr>
        <w:pStyle w:val="Sinespaciado"/>
        <w:ind w:firstLine="708"/>
      </w:pPr>
      <w:r>
        <w:t>Te aparecerá una pantalla parecida a esta:</w:t>
      </w:r>
    </w:p>
    <w:p w:rsidR="00B67C77" w:rsidRDefault="00B67C77" w:rsidP="00B67C77">
      <w:pPr>
        <w:pStyle w:val="Sinespaciado"/>
      </w:pPr>
    </w:p>
    <w:p w:rsidR="00B67C77" w:rsidRDefault="00B67C77" w:rsidP="00B67C77">
      <w:pPr>
        <w:pStyle w:val="Sinespaciado"/>
        <w:ind w:left="-1418"/>
      </w:pPr>
      <w:r>
        <w:rPr>
          <w:noProof/>
          <w:lang w:eastAsia="es-ES"/>
        </w:rPr>
        <w:lastRenderedPageBreak/>
        <w:drawing>
          <wp:inline distT="0" distB="0" distL="0" distR="0">
            <wp:extent cx="7275712" cy="5943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ina.principal.Proyecto.PanelDeControl.jpg"/>
                    <pic:cNvPicPr/>
                  </pic:nvPicPr>
                  <pic:blipFill>
                    <a:blip r:embed="rId8">
                      <a:extLst>
                        <a:ext uri="{28A0092B-C50C-407E-A947-70E740481C1C}">
                          <a14:useLocalDpi xmlns:a14="http://schemas.microsoft.com/office/drawing/2010/main" val="0"/>
                        </a:ext>
                      </a:extLst>
                    </a:blip>
                    <a:stretch>
                      <a:fillRect/>
                    </a:stretch>
                  </pic:blipFill>
                  <pic:spPr>
                    <a:xfrm>
                      <a:off x="0" y="0"/>
                      <a:ext cx="7282012" cy="5948747"/>
                    </a:xfrm>
                    <a:prstGeom prst="rect">
                      <a:avLst/>
                    </a:prstGeom>
                  </pic:spPr>
                </pic:pic>
              </a:graphicData>
            </a:graphic>
          </wp:inline>
        </w:drawing>
      </w:r>
    </w:p>
    <w:p w:rsidR="00B67C77" w:rsidRDefault="00B67C77" w:rsidP="00B67C77">
      <w:pPr>
        <w:pStyle w:val="Sinespaciado"/>
      </w:pPr>
    </w:p>
    <w:p w:rsidR="00B67C77" w:rsidRDefault="00B67C77" w:rsidP="00A0267C">
      <w:pPr>
        <w:pStyle w:val="Sinespaciado"/>
        <w:numPr>
          <w:ilvl w:val="0"/>
          <w:numId w:val="7"/>
        </w:numPr>
      </w:pPr>
      <w:r>
        <w:t xml:space="preserve">En la parte de abajo del recuadro azul, </w:t>
      </w:r>
      <w:proofErr w:type="spellStart"/>
      <w:r>
        <w:t>clicka</w:t>
      </w:r>
      <w:proofErr w:type="spellEnd"/>
      <w:r>
        <w:t xml:space="preserve"> en Habilitar y administrar </w:t>
      </w:r>
      <w:proofErr w:type="spellStart"/>
      <w:r>
        <w:t>APIs</w:t>
      </w:r>
      <w:proofErr w:type="spellEnd"/>
      <w:r>
        <w:t>.</w:t>
      </w:r>
    </w:p>
    <w:p w:rsidR="00B67C77" w:rsidRDefault="00B67C77" w:rsidP="00B67C77">
      <w:pPr>
        <w:pStyle w:val="Sinespaciado"/>
      </w:pPr>
    </w:p>
    <w:p w:rsidR="00B67C77" w:rsidRDefault="00B67C77" w:rsidP="00B67C77">
      <w:pPr>
        <w:pStyle w:val="Sinespaciado"/>
        <w:ind w:left="-1418"/>
      </w:pPr>
      <w:r>
        <w:rPr>
          <w:noProof/>
          <w:lang w:eastAsia="es-ES"/>
        </w:rPr>
        <w:lastRenderedPageBreak/>
        <w:drawing>
          <wp:inline distT="0" distB="0" distL="0" distR="0">
            <wp:extent cx="7140549" cy="5791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edenciales.jpg"/>
                    <pic:cNvPicPr/>
                  </pic:nvPicPr>
                  <pic:blipFill>
                    <a:blip r:embed="rId9">
                      <a:extLst>
                        <a:ext uri="{28A0092B-C50C-407E-A947-70E740481C1C}">
                          <a14:useLocalDpi xmlns:a14="http://schemas.microsoft.com/office/drawing/2010/main" val="0"/>
                        </a:ext>
                      </a:extLst>
                    </a:blip>
                    <a:stretch>
                      <a:fillRect/>
                    </a:stretch>
                  </pic:blipFill>
                  <pic:spPr>
                    <a:xfrm>
                      <a:off x="0" y="0"/>
                      <a:ext cx="7157760" cy="5805159"/>
                    </a:xfrm>
                    <a:prstGeom prst="rect">
                      <a:avLst/>
                    </a:prstGeom>
                  </pic:spPr>
                </pic:pic>
              </a:graphicData>
            </a:graphic>
          </wp:inline>
        </w:drawing>
      </w:r>
    </w:p>
    <w:p w:rsidR="00B67C77" w:rsidRDefault="00B67C77" w:rsidP="00B67C77">
      <w:pPr>
        <w:pStyle w:val="Sinespaciado"/>
      </w:pPr>
    </w:p>
    <w:p w:rsidR="00B67C77" w:rsidRDefault="00B67C77" w:rsidP="00A0267C">
      <w:pPr>
        <w:pStyle w:val="Sinespaciado"/>
        <w:numPr>
          <w:ilvl w:val="0"/>
          <w:numId w:val="7"/>
        </w:numPr>
      </w:pPr>
      <w:r>
        <w:t>En el menú de la izquierda, entra en Credenciales:</w:t>
      </w:r>
    </w:p>
    <w:p w:rsidR="00B67C77" w:rsidRDefault="00B67C77" w:rsidP="00B67C77">
      <w:pPr>
        <w:pStyle w:val="Sinespaciado"/>
      </w:pPr>
    </w:p>
    <w:p w:rsidR="00B67C77" w:rsidRDefault="00B67C77" w:rsidP="00B67C77">
      <w:pPr>
        <w:pStyle w:val="Sinespaciado"/>
      </w:pPr>
    </w:p>
    <w:p w:rsidR="00B67C77" w:rsidRDefault="00B67C77" w:rsidP="00B67C77">
      <w:pPr>
        <w:pStyle w:val="Sinespaciado"/>
      </w:pPr>
    </w:p>
    <w:p w:rsidR="00B67C77" w:rsidRDefault="00B67C77" w:rsidP="00B67C77">
      <w:pPr>
        <w:pStyle w:val="Sinespaciado"/>
        <w:ind w:left="-1276"/>
      </w:pPr>
      <w:r>
        <w:rPr>
          <w:noProof/>
          <w:lang w:eastAsia="es-ES"/>
        </w:rPr>
        <w:lastRenderedPageBreak/>
        <w:drawing>
          <wp:inline distT="0" distB="0" distL="0" distR="0">
            <wp:extent cx="7200054" cy="5105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ar.cuenta.de.servicio.jpg"/>
                    <pic:cNvPicPr/>
                  </pic:nvPicPr>
                  <pic:blipFill>
                    <a:blip r:embed="rId10">
                      <a:extLst>
                        <a:ext uri="{28A0092B-C50C-407E-A947-70E740481C1C}">
                          <a14:useLocalDpi xmlns:a14="http://schemas.microsoft.com/office/drawing/2010/main" val="0"/>
                        </a:ext>
                      </a:extLst>
                    </a:blip>
                    <a:stretch>
                      <a:fillRect/>
                    </a:stretch>
                  </pic:blipFill>
                  <pic:spPr>
                    <a:xfrm>
                      <a:off x="0" y="0"/>
                      <a:ext cx="7211909" cy="5113806"/>
                    </a:xfrm>
                    <a:prstGeom prst="rect">
                      <a:avLst/>
                    </a:prstGeom>
                  </pic:spPr>
                </pic:pic>
              </a:graphicData>
            </a:graphic>
          </wp:inline>
        </w:drawing>
      </w:r>
    </w:p>
    <w:p w:rsidR="00B67C77" w:rsidRDefault="00B67C77" w:rsidP="00B67C77">
      <w:pPr>
        <w:pStyle w:val="Sinespaciado"/>
      </w:pPr>
    </w:p>
    <w:p w:rsidR="00B67C77" w:rsidRDefault="00B67C77" w:rsidP="00A0267C">
      <w:pPr>
        <w:pStyle w:val="Sinespaciado"/>
        <w:numPr>
          <w:ilvl w:val="0"/>
          <w:numId w:val="7"/>
        </w:numPr>
      </w:pPr>
      <w:r>
        <w:t>Entra en “Nuevas credenciales”-&gt;”Crear cuenta de servicio”</w:t>
      </w:r>
    </w:p>
    <w:p w:rsidR="00B67C77" w:rsidRDefault="00B67C77" w:rsidP="00B67C77">
      <w:pPr>
        <w:pStyle w:val="Sinespaciado"/>
      </w:pPr>
    </w:p>
    <w:p w:rsidR="00B67C77" w:rsidRDefault="00B67C77" w:rsidP="00B67C77">
      <w:pPr>
        <w:pStyle w:val="Sinespaciado"/>
      </w:pPr>
    </w:p>
    <w:p w:rsidR="00B67C77" w:rsidRDefault="00B67C77" w:rsidP="00B67C77">
      <w:pPr>
        <w:pStyle w:val="Sinespaciado"/>
        <w:ind w:left="-1418"/>
      </w:pPr>
      <w:r>
        <w:rPr>
          <w:noProof/>
          <w:lang w:eastAsia="es-ES"/>
        </w:rPr>
        <w:lastRenderedPageBreak/>
        <w:drawing>
          <wp:inline distT="0" distB="0" distL="0" distR="0">
            <wp:extent cx="7219950" cy="51322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evaCuentaDeServicio.jpg"/>
                    <pic:cNvPicPr/>
                  </pic:nvPicPr>
                  <pic:blipFill>
                    <a:blip r:embed="rId11">
                      <a:extLst>
                        <a:ext uri="{28A0092B-C50C-407E-A947-70E740481C1C}">
                          <a14:useLocalDpi xmlns:a14="http://schemas.microsoft.com/office/drawing/2010/main" val="0"/>
                        </a:ext>
                      </a:extLst>
                    </a:blip>
                    <a:stretch>
                      <a:fillRect/>
                    </a:stretch>
                  </pic:blipFill>
                  <pic:spPr>
                    <a:xfrm>
                      <a:off x="0" y="0"/>
                      <a:ext cx="7226783" cy="5137100"/>
                    </a:xfrm>
                    <a:prstGeom prst="rect">
                      <a:avLst/>
                    </a:prstGeom>
                  </pic:spPr>
                </pic:pic>
              </a:graphicData>
            </a:graphic>
          </wp:inline>
        </w:drawing>
      </w:r>
    </w:p>
    <w:p w:rsidR="00B67C77" w:rsidRDefault="00B67C77" w:rsidP="00B67C77">
      <w:pPr>
        <w:pStyle w:val="Sinespaciado"/>
      </w:pPr>
    </w:p>
    <w:p w:rsidR="00B67C77" w:rsidRDefault="00B67C77" w:rsidP="00A0267C">
      <w:pPr>
        <w:pStyle w:val="Sinespaciado"/>
        <w:numPr>
          <w:ilvl w:val="0"/>
          <w:numId w:val="7"/>
        </w:numPr>
      </w:pPr>
      <w:r>
        <w:t>Seleccionar: P12</w:t>
      </w:r>
    </w:p>
    <w:p w:rsidR="00B67C77" w:rsidRDefault="00B67C77" w:rsidP="00A0267C">
      <w:pPr>
        <w:pStyle w:val="Sinespaciado"/>
        <w:numPr>
          <w:ilvl w:val="0"/>
          <w:numId w:val="7"/>
        </w:numPr>
      </w:pPr>
      <w:r>
        <w:t>Entrar en “Cuenta de servicio” -&gt; “Nueva cuenta de servicio”</w:t>
      </w:r>
    </w:p>
    <w:p w:rsidR="00B67C77" w:rsidRDefault="00B67C77" w:rsidP="00B67C77">
      <w:pPr>
        <w:pStyle w:val="Sinespaciado"/>
      </w:pPr>
    </w:p>
    <w:p w:rsidR="00B67C77" w:rsidRDefault="00B67C77" w:rsidP="00B67C77">
      <w:pPr>
        <w:pStyle w:val="Sinespaciado"/>
        <w:ind w:left="-1418"/>
      </w:pPr>
      <w:r>
        <w:rPr>
          <w:noProof/>
          <w:lang w:eastAsia="es-ES"/>
        </w:rPr>
        <w:lastRenderedPageBreak/>
        <w:drawing>
          <wp:inline distT="0" distB="0" distL="0" distR="0">
            <wp:extent cx="7146322" cy="5067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mbre.jpg"/>
                    <pic:cNvPicPr/>
                  </pic:nvPicPr>
                  <pic:blipFill>
                    <a:blip r:embed="rId12">
                      <a:extLst>
                        <a:ext uri="{28A0092B-C50C-407E-A947-70E740481C1C}">
                          <a14:useLocalDpi xmlns:a14="http://schemas.microsoft.com/office/drawing/2010/main" val="0"/>
                        </a:ext>
                      </a:extLst>
                    </a:blip>
                    <a:stretch>
                      <a:fillRect/>
                    </a:stretch>
                  </pic:blipFill>
                  <pic:spPr>
                    <a:xfrm>
                      <a:off x="0" y="0"/>
                      <a:ext cx="7150249" cy="5070085"/>
                    </a:xfrm>
                    <a:prstGeom prst="rect">
                      <a:avLst/>
                    </a:prstGeom>
                  </pic:spPr>
                </pic:pic>
              </a:graphicData>
            </a:graphic>
          </wp:inline>
        </w:drawing>
      </w:r>
    </w:p>
    <w:p w:rsidR="00B67C77" w:rsidRDefault="00B67C77" w:rsidP="00B67C77">
      <w:pPr>
        <w:pStyle w:val="Sinespaciado"/>
      </w:pPr>
    </w:p>
    <w:p w:rsidR="00B67C77" w:rsidRDefault="00B67C77" w:rsidP="00A0267C">
      <w:pPr>
        <w:pStyle w:val="Sinespaciado"/>
        <w:numPr>
          <w:ilvl w:val="0"/>
          <w:numId w:val="7"/>
        </w:numPr>
      </w:pPr>
      <w:r>
        <w:t xml:space="preserve">Ahora permite poner el nombre de la nueva cuenta. Yo le he puesto como nombre </w:t>
      </w:r>
      <w:r w:rsidRPr="00B67C77">
        <w:rPr>
          <w:b/>
        </w:rPr>
        <w:t>prueba</w:t>
      </w:r>
      <w:r>
        <w:t>.</w:t>
      </w:r>
    </w:p>
    <w:p w:rsidR="00B67C77" w:rsidRDefault="00B67C77" w:rsidP="00A0267C">
      <w:pPr>
        <w:pStyle w:val="Sinespaciado"/>
        <w:numPr>
          <w:ilvl w:val="0"/>
          <w:numId w:val="7"/>
        </w:numPr>
      </w:pPr>
      <w:proofErr w:type="spellStart"/>
      <w:r>
        <w:t>Clickar</w:t>
      </w:r>
      <w:proofErr w:type="spellEnd"/>
      <w:r>
        <w:t xml:space="preserve"> en “Crear”</w:t>
      </w:r>
    </w:p>
    <w:p w:rsidR="00B67C77" w:rsidRDefault="00B67C77" w:rsidP="00B67C77">
      <w:pPr>
        <w:pStyle w:val="Sinespaciado"/>
      </w:pPr>
    </w:p>
    <w:p w:rsidR="00B67C77" w:rsidRDefault="00B67C77" w:rsidP="00B67C77">
      <w:pPr>
        <w:pStyle w:val="Sinespaciado"/>
        <w:ind w:left="-1418"/>
      </w:pPr>
      <w:r>
        <w:rPr>
          <w:noProof/>
          <w:lang w:eastAsia="es-ES"/>
        </w:rPr>
        <w:lastRenderedPageBreak/>
        <w:drawing>
          <wp:inline distT="0" distB="0" distL="0" distR="0">
            <wp:extent cx="7096125" cy="503921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eado.accountId.jpg"/>
                    <pic:cNvPicPr/>
                  </pic:nvPicPr>
                  <pic:blipFill>
                    <a:blip r:embed="rId13">
                      <a:extLst>
                        <a:ext uri="{28A0092B-C50C-407E-A947-70E740481C1C}">
                          <a14:useLocalDpi xmlns:a14="http://schemas.microsoft.com/office/drawing/2010/main" val="0"/>
                        </a:ext>
                      </a:extLst>
                    </a:blip>
                    <a:stretch>
                      <a:fillRect/>
                    </a:stretch>
                  </pic:blipFill>
                  <pic:spPr>
                    <a:xfrm>
                      <a:off x="0" y="0"/>
                      <a:ext cx="7108927" cy="5048308"/>
                    </a:xfrm>
                    <a:prstGeom prst="rect">
                      <a:avLst/>
                    </a:prstGeom>
                  </pic:spPr>
                </pic:pic>
              </a:graphicData>
            </a:graphic>
          </wp:inline>
        </w:drawing>
      </w:r>
    </w:p>
    <w:p w:rsidR="00B67C77" w:rsidRDefault="00B67C77" w:rsidP="00B67C77">
      <w:pPr>
        <w:pStyle w:val="Sinespaciado"/>
      </w:pPr>
    </w:p>
    <w:p w:rsidR="00B67C77" w:rsidRDefault="00B67C77" w:rsidP="00A0267C">
      <w:pPr>
        <w:pStyle w:val="Sinespaciado"/>
        <w:numPr>
          <w:ilvl w:val="0"/>
          <w:numId w:val="7"/>
        </w:numPr>
      </w:pPr>
      <w:r>
        <w:t>Guarda el archivo P12 que se descarga, lo necesitarás para configurar la autenticación en la aplicación.</w:t>
      </w:r>
    </w:p>
    <w:p w:rsidR="00B67C77" w:rsidRDefault="00B67C77" w:rsidP="00A0267C">
      <w:pPr>
        <w:pStyle w:val="Sinespaciado"/>
        <w:numPr>
          <w:ilvl w:val="0"/>
          <w:numId w:val="7"/>
        </w:numPr>
      </w:pPr>
      <w:r>
        <w:t xml:space="preserve">Después </w:t>
      </w:r>
      <w:proofErr w:type="spellStart"/>
      <w:r>
        <w:t>clicka</w:t>
      </w:r>
      <w:proofErr w:type="spellEnd"/>
      <w:r>
        <w:t xml:space="preserve"> en Cerrar.</w:t>
      </w:r>
    </w:p>
    <w:p w:rsidR="00B67C77" w:rsidRDefault="00B67C77" w:rsidP="00B67C77">
      <w:pPr>
        <w:pStyle w:val="Sinespaciado"/>
        <w:ind w:left="720"/>
      </w:pPr>
    </w:p>
    <w:p w:rsidR="00B67C77" w:rsidRDefault="00B67C77" w:rsidP="00B67C77">
      <w:pPr>
        <w:pStyle w:val="Sinespaciado"/>
        <w:ind w:left="720"/>
      </w:pPr>
      <w:r>
        <w:t>Si en un futuro crees que alguien no autorizado ha podido acceder a tu fichero P12, podrás eliminar ese fichero P12 en google, y generar uno nuevo.</w:t>
      </w:r>
    </w:p>
    <w:p w:rsidR="00B67C77" w:rsidRDefault="00B67C77" w:rsidP="00B67C77">
      <w:pPr>
        <w:pStyle w:val="Sinespaciado"/>
      </w:pPr>
    </w:p>
    <w:p w:rsidR="00B67C77" w:rsidRDefault="00B67C77" w:rsidP="00B67C77">
      <w:pPr>
        <w:pStyle w:val="Sinespaciado"/>
        <w:ind w:left="-1418"/>
      </w:pPr>
      <w:r>
        <w:rPr>
          <w:noProof/>
          <w:lang w:eastAsia="es-ES"/>
        </w:rPr>
        <w:lastRenderedPageBreak/>
        <w:drawing>
          <wp:inline distT="0" distB="0" distL="0" distR="0">
            <wp:extent cx="7216540" cy="50958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ministra.las.cuentas.de.servicio.jpg"/>
                    <pic:cNvPicPr/>
                  </pic:nvPicPr>
                  <pic:blipFill>
                    <a:blip r:embed="rId14">
                      <a:extLst>
                        <a:ext uri="{28A0092B-C50C-407E-A947-70E740481C1C}">
                          <a14:useLocalDpi xmlns:a14="http://schemas.microsoft.com/office/drawing/2010/main" val="0"/>
                        </a:ext>
                      </a:extLst>
                    </a:blip>
                    <a:stretch>
                      <a:fillRect/>
                    </a:stretch>
                  </pic:blipFill>
                  <pic:spPr>
                    <a:xfrm>
                      <a:off x="0" y="0"/>
                      <a:ext cx="7222771" cy="5100275"/>
                    </a:xfrm>
                    <a:prstGeom prst="rect">
                      <a:avLst/>
                    </a:prstGeom>
                  </pic:spPr>
                </pic:pic>
              </a:graphicData>
            </a:graphic>
          </wp:inline>
        </w:drawing>
      </w:r>
    </w:p>
    <w:p w:rsidR="00B67C77" w:rsidRDefault="00B67C77" w:rsidP="00B67C77">
      <w:pPr>
        <w:pStyle w:val="Sinespaciado"/>
      </w:pPr>
    </w:p>
    <w:p w:rsidR="00B67C77" w:rsidRDefault="00B67C77" w:rsidP="00B67C77">
      <w:pPr>
        <w:pStyle w:val="Sinespaciado"/>
      </w:pPr>
    </w:p>
    <w:p w:rsidR="00B67C77" w:rsidRDefault="00B67C77" w:rsidP="00A0267C">
      <w:pPr>
        <w:pStyle w:val="Sinespaciado"/>
        <w:numPr>
          <w:ilvl w:val="0"/>
          <w:numId w:val="7"/>
        </w:numPr>
      </w:pPr>
      <w:r>
        <w:t xml:space="preserve">Después </w:t>
      </w:r>
      <w:proofErr w:type="spellStart"/>
      <w:r>
        <w:t>clicka</w:t>
      </w:r>
      <w:proofErr w:type="spellEnd"/>
      <w:r>
        <w:t xml:space="preserve"> en Administra las cuentas de servicio (a la derecha de la pantalla).</w:t>
      </w:r>
    </w:p>
    <w:p w:rsidR="00B67C77" w:rsidRDefault="00B67C77" w:rsidP="00B67C77">
      <w:pPr>
        <w:pStyle w:val="Sinespaciado"/>
        <w:ind w:left="720"/>
      </w:pPr>
      <w:r>
        <w:t xml:space="preserve">Aparecerá la pantalla con la información de los </w:t>
      </w:r>
      <w:proofErr w:type="spellStart"/>
      <w:r>
        <w:t>accountIds</w:t>
      </w:r>
      <w:proofErr w:type="spellEnd"/>
      <w:r>
        <w:t>:</w:t>
      </w:r>
    </w:p>
    <w:p w:rsidR="00B67C77" w:rsidRDefault="00B67C77" w:rsidP="00B67C77">
      <w:pPr>
        <w:pStyle w:val="Sinespaciado"/>
      </w:pPr>
    </w:p>
    <w:p w:rsidR="00B67C77" w:rsidRDefault="00B67C77" w:rsidP="00B67C77">
      <w:pPr>
        <w:pStyle w:val="Sinespaciado"/>
      </w:pPr>
    </w:p>
    <w:p w:rsidR="00B67C77" w:rsidRDefault="00B67C77" w:rsidP="00B67C77">
      <w:pPr>
        <w:pStyle w:val="Sinespaciado"/>
        <w:ind w:left="-1418"/>
      </w:pPr>
      <w:r>
        <w:rPr>
          <w:noProof/>
          <w:lang w:eastAsia="es-ES"/>
        </w:rPr>
        <w:lastRenderedPageBreak/>
        <w:drawing>
          <wp:inline distT="0" distB="0" distL="0" distR="0">
            <wp:extent cx="7127730" cy="5048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formación.de.los.accountIds.jpg"/>
                    <pic:cNvPicPr/>
                  </pic:nvPicPr>
                  <pic:blipFill>
                    <a:blip r:embed="rId15">
                      <a:extLst>
                        <a:ext uri="{28A0092B-C50C-407E-A947-70E740481C1C}">
                          <a14:useLocalDpi xmlns:a14="http://schemas.microsoft.com/office/drawing/2010/main" val="0"/>
                        </a:ext>
                      </a:extLst>
                    </a:blip>
                    <a:stretch>
                      <a:fillRect/>
                    </a:stretch>
                  </pic:blipFill>
                  <pic:spPr>
                    <a:xfrm>
                      <a:off x="0" y="0"/>
                      <a:ext cx="7131609" cy="5050998"/>
                    </a:xfrm>
                    <a:prstGeom prst="rect">
                      <a:avLst/>
                    </a:prstGeom>
                  </pic:spPr>
                </pic:pic>
              </a:graphicData>
            </a:graphic>
          </wp:inline>
        </w:drawing>
      </w:r>
    </w:p>
    <w:p w:rsidR="00B67C77" w:rsidRDefault="00B67C77" w:rsidP="00B67C77">
      <w:pPr>
        <w:pStyle w:val="Sinespaciado"/>
      </w:pPr>
    </w:p>
    <w:p w:rsidR="00B67C77" w:rsidRDefault="00B67C77" w:rsidP="00B67C77">
      <w:pPr>
        <w:pStyle w:val="Sinespaciado"/>
      </w:pPr>
    </w:p>
    <w:p w:rsidR="00B67C77" w:rsidRDefault="00B67C77" w:rsidP="00A0267C">
      <w:pPr>
        <w:pStyle w:val="Sinespaciado"/>
        <w:numPr>
          <w:ilvl w:val="0"/>
          <w:numId w:val="7"/>
        </w:numPr>
      </w:pPr>
      <w:r>
        <w:t xml:space="preserve">De esta pantalla, se puede copiar la dirección de correo electrónico necesaria para la configuración del parámetro </w:t>
      </w:r>
      <w:proofErr w:type="spellStart"/>
      <w:r>
        <w:t>AccountId</w:t>
      </w:r>
      <w:proofErr w:type="spellEnd"/>
      <w:r>
        <w:t xml:space="preserve"> de la aplicación.</w:t>
      </w:r>
    </w:p>
    <w:p w:rsidR="00B67C77" w:rsidRDefault="00B67C77" w:rsidP="00B67C77">
      <w:pPr>
        <w:pStyle w:val="Sinespaciado"/>
        <w:ind w:left="720"/>
      </w:pPr>
      <w:r>
        <w:t>Además, hay que utilizar esa dirección de correo electrónico para compartirle la hoja de datos a la que quieres acceder remotamente. Si no compartes la hoja (</w:t>
      </w:r>
      <w:proofErr w:type="spellStart"/>
      <w:r>
        <w:t>spreadsheet</w:t>
      </w:r>
      <w:proofErr w:type="spellEnd"/>
      <w:r>
        <w:t>) con esta dirección de correo, no podrás acceder a los datos.</w:t>
      </w:r>
    </w:p>
    <w:p w:rsidR="00B67C77" w:rsidRDefault="00B67C77" w:rsidP="00B67C77">
      <w:pPr>
        <w:pStyle w:val="Sinespaciado"/>
        <w:ind w:left="720"/>
      </w:pPr>
    </w:p>
    <w:p w:rsidR="00B67C77" w:rsidRDefault="00B67C77" w:rsidP="00B67C77">
      <w:pPr>
        <w:pStyle w:val="Sinespaciado"/>
        <w:ind w:left="720"/>
      </w:pPr>
      <w:r>
        <w:t xml:space="preserve">Asegúrate de que la dirección de correo que coges es la asociada al mismo </w:t>
      </w:r>
      <w:proofErr w:type="spellStart"/>
      <w:r>
        <w:t>accountId</w:t>
      </w:r>
      <w:proofErr w:type="spellEnd"/>
      <w:r>
        <w:t xml:space="preserve"> que tiene el fichero P12 que has generado antes, si no, no funcionará la autenticación.</w:t>
      </w:r>
    </w:p>
    <w:p w:rsidR="00B67C77" w:rsidRDefault="00B67C77" w:rsidP="00B67C77">
      <w:pPr>
        <w:pStyle w:val="Sinespaciado"/>
      </w:pPr>
      <w:r>
        <w:tab/>
      </w:r>
    </w:p>
    <w:p w:rsidR="00B67C77" w:rsidRDefault="00B67C77" w:rsidP="00B67C77">
      <w:pPr>
        <w:pStyle w:val="Sinespaciado"/>
      </w:pPr>
      <w:r>
        <w:tab/>
        <w:t>En mi caso, la dirección de correo electrónico que debo utilizar sería esta:</w:t>
      </w:r>
    </w:p>
    <w:p w:rsidR="00B67C77" w:rsidRPr="00B67C77" w:rsidRDefault="00B67C77" w:rsidP="00B67C77">
      <w:pPr>
        <w:pStyle w:val="Sinespaciado"/>
        <w:rPr>
          <w:b/>
        </w:rPr>
      </w:pPr>
      <w:r>
        <w:tab/>
      </w:r>
      <w:r w:rsidRPr="00B67C77">
        <w:rPr>
          <w:b/>
        </w:rPr>
        <w:t>prueba@primal-outrider-115812.iam.gserviceaccount.com</w:t>
      </w:r>
    </w:p>
    <w:p w:rsidR="00B67C77" w:rsidRDefault="00B67C77" w:rsidP="00B67C77">
      <w:pPr>
        <w:pStyle w:val="Sinespaciado"/>
      </w:pPr>
      <w:r>
        <w:tab/>
      </w:r>
    </w:p>
    <w:p w:rsidR="00B67C77" w:rsidRDefault="00B67C77" w:rsidP="00B67C77">
      <w:pPr>
        <w:pStyle w:val="Sinespaciado"/>
      </w:pPr>
    </w:p>
    <w:p w:rsidR="00B67C77" w:rsidRDefault="00B67C77" w:rsidP="00A0267C">
      <w:pPr>
        <w:pStyle w:val="Ttulo2"/>
        <w:numPr>
          <w:ilvl w:val="1"/>
          <w:numId w:val="1"/>
        </w:numPr>
      </w:pPr>
      <w:bookmarkStart w:id="9" w:name="_Toc437795570"/>
      <w:r>
        <w:t>Compartir la hoja de datos con el nuevo usuario</w:t>
      </w:r>
      <w:bookmarkEnd w:id="9"/>
    </w:p>
    <w:p w:rsidR="00B67C77" w:rsidRDefault="00B67C77" w:rsidP="00B67C77">
      <w:pPr>
        <w:pStyle w:val="Sinespaciado"/>
      </w:pPr>
      <w:r>
        <w:t xml:space="preserve">Para poder acceder a la hoja de google que deseas filtrar en local, necesitas compartir esa hoja con el </w:t>
      </w:r>
      <w:proofErr w:type="spellStart"/>
      <w:r>
        <w:t>accountId</w:t>
      </w:r>
      <w:proofErr w:type="spellEnd"/>
      <w:r>
        <w:t xml:space="preserve"> generado en el punto anterior.</w:t>
      </w:r>
    </w:p>
    <w:p w:rsidR="00B67C77" w:rsidRPr="00B67C77" w:rsidRDefault="00B67C77" w:rsidP="00B67C77">
      <w:pPr>
        <w:pStyle w:val="Sinespaciado"/>
      </w:pPr>
    </w:p>
    <w:p w:rsidR="00B67C77" w:rsidRDefault="00B67C77" w:rsidP="00B67C77">
      <w:pPr>
        <w:pStyle w:val="Sinespaciado"/>
      </w:pPr>
      <w:r>
        <w:t>Para ello sigue los siguientes pasos:</w:t>
      </w:r>
    </w:p>
    <w:p w:rsidR="00B67C77" w:rsidRDefault="00B67C77" w:rsidP="00B67C77">
      <w:pPr>
        <w:pStyle w:val="Sinespaciado"/>
      </w:pPr>
    </w:p>
    <w:p w:rsidR="00B67C77" w:rsidRDefault="00B67C77" w:rsidP="00A0267C">
      <w:pPr>
        <w:pStyle w:val="Sinespaciado"/>
        <w:numPr>
          <w:ilvl w:val="0"/>
          <w:numId w:val="8"/>
        </w:numPr>
      </w:pPr>
      <w:r>
        <w:lastRenderedPageBreak/>
        <w:t>Entrar en drive.google.com y buscar la hoja que deseas compartir.</w:t>
      </w:r>
    </w:p>
    <w:p w:rsidR="00B67C77" w:rsidRDefault="00B67C77" w:rsidP="00B67C77">
      <w:pPr>
        <w:pStyle w:val="Sinespaciado"/>
      </w:pPr>
    </w:p>
    <w:p w:rsidR="00B67C77" w:rsidRDefault="00B67C77" w:rsidP="00B67C77">
      <w:pPr>
        <w:pStyle w:val="Sinespaciado"/>
        <w:ind w:left="-1418"/>
      </w:pPr>
      <w:r>
        <w:rPr>
          <w:noProof/>
          <w:lang w:eastAsia="es-ES"/>
        </w:rPr>
        <w:drawing>
          <wp:inline distT="0" distB="0" distL="0" distR="0">
            <wp:extent cx="7211457" cy="5086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artir.hoja.de.google.jpg"/>
                    <pic:cNvPicPr/>
                  </pic:nvPicPr>
                  <pic:blipFill>
                    <a:blip r:embed="rId16">
                      <a:extLst>
                        <a:ext uri="{28A0092B-C50C-407E-A947-70E740481C1C}">
                          <a14:useLocalDpi xmlns:a14="http://schemas.microsoft.com/office/drawing/2010/main" val="0"/>
                        </a:ext>
                      </a:extLst>
                    </a:blip>
                    <a:stretch>
                      <a:fillRect/>
                    </a:stretch>
                  </pic:blipFill>
                  <pic:spPr>
                    <a:xfrm>
                      <a:off x="0" y="0"/>
                      <a:ext cx="7216239" cy="5089723"/>
                    </a:xfrm>
                    <a:prstGeom prst="rect">
                      <a:avLst/>
                    </a:prstGeom>
                  </pic:spPr>
                </pic:pic>
              </a:graphicData>
            </a:graphic>
          </wp:inline>
        </w:drawing>
      </w:r>
    </w:p>
    <w:p w:rsidR="00B67C77" w:rsidRDefault="00B67C77" w:rsidP="00B67C77">
      <w:pPr>
        <w:pStyle w:val="Sinespaciado"/>
      </w:pPr>
    </w:p>
    <w:p w:rsidR="00B67C77" w:rsidRDefault="00B67C77" w:rsidP="00B67C77">
      <w:pPr>
        <w:pStyle w:val="Sinespaciado"/>
      </w:pPr>
    </w:p>
    <w:p w:rsidR="00B67C77" w:rsidRDefault="00B67C77" w:rsidP="00A0267C">
      <w:pPr>
        <w:pStyle w:val="Sinespaciado"/>
        <w:numPr>
          <w:ilvl w:val="0"/>
          <w:numId w:val="8"/>
        </w:numPr>
      </w:pPr>
      <w:proofErr w:type="spellStart"/>
      <w:r>
        <w:t>Clickando</w:t>
      </w:r>
      <w:proofErr w:type="spellEnd"/>
      <w:r>
        <w:t xml:space="preserve"> botón derecho sobre la hoja que deseas compartir, selecciona “Compartir”.</w:t>
      </w:r>
    </w:p>
    <w:p w:rsidR="00B67C77" w:rsidRDefault="00B67C77" w:rsidP="00B67C77">
      <w:pPr>
        <w:pStyle w:val="Sinespaciado"/>
      </w:pPr>
    </w:p>
    <w:p w:rsidR="00B67C77" w:rsidRDefault="00B67C77" w:rsidP="00B67C77">
      <w:pPr>
        <w:pStyle w:val="Sinespaciado"/>
      </w:pPr>
    </w:p>
    <w:p w:rsidR="00B67C77" w:rsidRDefault="00B67C77" w:rsidP="00B67C77">
      <w:pPr>
        <w:pStyle w:val="Sinespaciado"/>
        <w:ind w:left="-1418"/>
      </w:pPr>
      <w:r>
        <w:rPr>
          <w:noProof/>
          <w:lang w:eastAsia="es-ES"/>
        </w:rPr>
        <w:lastRenderedPageBreak/>
        <w:drawing>
          <wp:inline distT="0" distB="0" distL="0" distR="0">
            <wp:extent cx="7253785" cy="5143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yadir.correo.electronico.para.compartir.hoja.de.google.jpg"/>
                    <pic:cNvPicPr/>
                  </pic:nvPicPr>
                  <pic:blipFill>
                    <a:blip r:embed="rId17">
                      <a:extLst>
                        <a:ext uri="{28A0092B-C50C-407E-A947-70E740481C1C}">
                          <a14:useLocalDpi xmlns:a14="http://schemas.microsoft.com/office/drawing/2010/main" val="0"/>
                        </a:ext>
                      </a:extLst>
                    </a:blip>
                    <a:stretch>
                      <a:fillRect/>
                    </a:stretch>
                  </pic:blipFill>
                  <pic:spPr>
                    <a:xfrm>
                      <a:off x="0" y="0"/>
                      <a:ext cx="7257567" cy="5146182"/>
                    </a:xfrm>
                    <a:prstGeom prst="rect">
                      <a:avLst/>
                    </a:prstGeom>
                  </pic:spPr>
                </pic:pic>
              </a:graphicData>
            </a:graphic>
          </wp:inline>
        </w:drawing>
      </w:r>
    </w:p>
    <w:p w:rsidR="00B67C77" w:rsidRDefault="00B67C77" w:rsidP="00B67C77">
      <w:pPr>
        <w:pStyle w:val="Sinespaciado"/>
      </w:pPr>
    </w:p>
    <w:p w:rsidR="00B67C77" w:rsidRDefault="00B67C77" w:rsidP="00A0267C">
      <w:pPr>
        <w:pStyle w:val="Sinespaciado"/>
        <w:numPr>
          <w:ilvl w:val="0"/>
          <w:numId w:val="8"/>
        </w:numPr>
      </w:pPr>
      <w:r>
        <w:t>Poner la dirección de correo electrónico obtenida en el apartado anterior.</w:t>
      </w:r>
    </w:p>
    <w:p w:rsidR="00B67C77" w:rsidRDefault="00B67C77" w:rsidP="00B67C77">
      <w:pPr>
        <w:pStyle w:val="Sinespaciado"/>
      </w:pPr>
    </w:p>
    <w:p w:rsidR="00B67C77" w:rsidRDefault="00B67C77" w:rsidP="00B67C77">
      <w:pPr>
        <w:pStyle w:val="Sinespaciado"/>
      </w:pPr>
    </w:p>
    <w:p w:rsidR="00B67C77" w:rsidRDefault="00B67C77" w:rsidP="00B67C77">
      <w:pPr>
        <w:pStyle w:val="Sinespaciado"/>
      </w:pPr>
    </w:p>
    <w:p w:rsidR="00B67C77" w:rsidRPr="00B67C77" w:rsidRDefault="00B67C77" w:rsidP="00B67C77">
      <w:pPr>
        <w:pStyle w:val="Sinespaciado"/>
      </w:pPr>
    </w:p>
    <w:p w:rsidR="00767B55" w:rsidRDefault="00B67C77" w:rsidP="00A0267C">
      <w:pPr>
        <w:pStyle w:val="Ttulo2"/>
        <w:numPr>
          <w:ilvl w:val="1"/>
          <w:numId w:val="1"/>
        </w:numPr>
      </w:pPr>
      <w:r w:rsidRPr="00E67283">
        <w:t xml:space="preserve"> </w:t>
      </w:r>
      <w:bookmarkStart w:id="10" w:name="_Toc437795571"/>
      <w:proofErr w:type="spellStart"/>
      <w:r>
        <w:t>SpreadsheetId</w:t>
      </w:r>
      <w:bookmarkEnd w:id="10"/>
      <w:proofErr w:type="spellEnd"/>
    </w:p>
    <w:p w:rsidR="00B67C77" w:rsidRDefault="00B67C77" w:rsidP="00B67C77">
      <w:pPr>
        <w:pStyle w:val="Sinespaciado"/>
      </w:pPr>
      <w:r>
        <w:t xml:space="preserve">El </w:t>
      </w:r>
      <w:proofErr w:type="spellStart"/>
      <w:r>
        <w:t>spreadsheetId</w:t>
      </w:r>
      <w:proofErr w:type="spellEnd"/>
      <w:r>
        <w:t xml:space="preserve"> es el identificador del fichero que contiene la hoja de google.</w:t>
      </w:r>
    </w:p>
    <w:p w:rsidR="00B67C77" w:rsidRDefault="00B67C77" w:rsidP="00B67C77">
      <w:pPr>
        <w:pStyle w:val="Sinespaciado"/>
      </w:pPr>
    </w:p>
    <w:p w:rsidR="00B67C77" w:rsidRDefault="00B67C77" w:rsidP="00B67C77">
      <w:pPr>
        <w:pStyle w:val="Sinespaciado"/>
      </w:pPr>
      <w:r>
        <w:t>Se puede obtener así:</w:t>
      </w:r>
    </w:p>
    <w:p w:rsidR="00B67C77" w:rsidRDefault="00B67C77" w:rsidP="00B67C77">
      <w:pPr>
        <w:pStyle w:val="Sinespaciado"/>
      </w:pPr>
    </w:p>
    <w:p w:rsidR="00B67C77" w:rsidRDefault="00B67C77" w:rsidP="00A0267C">
      <w:pPr>
        <w:pStyle w:val="Sinespaciado"/>
        <w:numPr>
          <w:ilvl w:val="0"/>
          <w:numId w:val="9"/>
        </w:numPr>
      </w:pPr>
      <w:r>
        <w:t>Entrar en drive.google.com y buscar la hoja que deseas compartir.</w:t>
      </w:r>
    </w:p>
    <w:p w:rsidR="00B67C77" w:rsidRDefault="00B67C77" w:rsidP="00B67C77">
      <w:pPr>
        <w:pStyle w:val="Sinespaciado"/>
      </w:pPr>
    </w:p>
    <w:p w:rsidR="00B67C77" w:rsidRDefault="00B67C77" w:rsidP="00B67C77">
      <w:pPr>
        <w:pStyle w:val="Sinespaciado"/>
        <w:ind w:left="-1418"/>
      </w:pPr>
      <w:r>
        <w:rPr>
          <w:noProof/>
          <w:lang w:eastAsia="es-ES"/>
        </w:rPr>
        <w:lastRenderedPageBreak/>
        <w:drawing>
          <wp:inline distT="0" distB="0" distL="0" distR="0">
            <wp:extent cx="7124700" cy="505364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tener.enlace.jpg"/>
                    <pic:cNvPicPr/>
                  </pic:nvPicPr>
                  <pic:blipFill>
                    <a:blip r:embed="rId18">
                      <a:extLst>
                        <a:ext uri="{28A0092B-C50C-407E-A947-70E740481C1C}">
                          <a14:useLocalDpi xmlns:a14="http://schemas.microsoft.com/office/drawing/2010/main" val="0"/>
                        </a:ext>
                      </a:extLst>
                    </a:blip>
                    <a:stretch>
                      <a:fillRect/>
                    </a:stretch>
                  </pic:blipFill>
                  <pic:spPr>
                    <a:xfrm>
                      <a:off x="0" y="0"/>
                      <a:ext cx="7139518" cy="5064155"/>
                    </a:xfrm>
                    <a:prstGeom prst="rect">
                      <a:avLst/>
                    </a:prstGeom>
                  </pic:spPr>
                </pic:pic>
              </a:graphicData>
            </a:graphic>
          </wp:inline>
        </w:drawing>
      </w:r>
    </w:p>
    <w:p w:rsidR="00B67C77" w:rsidRDefault="00B67C77" w:rsidP="00B67C77">
      <w:pPr>
        <w:pStyle w:val="Sinespaciado"/>
      </w:pPr>
    </w:p>
    <w:p w:rsidR="00B67C77" w:rsidRDefault="00B67C77" w:rsidP="00A0267C">
      <w:pPr>
        <w:pStyle w:val="Sinespaciado"/>
        <w:numPr>
          <w:ilvl w:val="0"/>
          <w:numId w:val="9"/>
        </w:numPr>
      </w:pPr>
      <w:proofErr w:type="spellStart"/>
      <w:r>
        <w:t>Clickando</w:t>
      </w:r>
      <w:proofErr w:type="spellEnd"/>
      <w:r>
        <w:t xml:space="preserve"> botón derecho sobre la hoja que deseas compartir, selecciona “Obtener enlace”.</w:t>
      </w:r>
    </w:p>
    <w:p w:rsidR="00B67C77" w:rsidRDefault="00B67C77" w:rsidP="00B67C77">
      <w:pPr>
        <w:pStyle w:val="Sinespaciado"/>
      </w:pPr>
    </w:p>
    <w:p w:rsidR="00B67C77" w:rsidRDefault="00B67C77" w:rsidP="00B67C77">
      <w:pPr>
        <w:pStyle w:val="Sinespaciado"/>
        <w:ind w:left="-1418"/>
      </w:pPr>
      <w:r>
        <w:rPr>
          <w:noProof/>
          <w:lang w:eastAsia="es-ES"/>
        </w:rPr>
        <w:lastRenderedPageBreak/>
        <w:drawing>
          <wp:inline distT="0" distB="0" distL="0" distR="0">
            <wp:extent cx="7223581" cy="51339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piar.enlace.jpg"/>
                    <pic:cNvPicPr/>
                  </pic:nvPicPr>
                  <pic:blipFill>
                    <a:blip r:embed="rId19">
                      <a:extLst>
                        <a:ext uri="{28A0092B-C50C-407E-A947-70E740481C1C}">
                          <a14:useLocalDpi xmlns:a14="http://schemas.microsoft.com/office/drawing/2010/main" val="0"/>
                        </a:ext>
                      </a:extLst>
                    </a:blip>
                    <a:stretch>
                      <a:fillRect/>
                    </a:stretch>
                  </pic:blipFill>
                  <pic:spPr>
                    <a:xfrm>
                      <a:off x="0" y="0"/>
                      <a:ext cx="7232722" cy="5140471"/>
                    </a:xfrm>
                    <a:prstGeom prst="rect">
                      <a:avLst/>
                    </a:prstGeom>
                  </pic:spPr>
                </pic:pic>
              </a:graphicData>
            </a:graphic>
          </wp:inline>
        </w:drawing>
      </w:r>
    </w:p>
    <w:p w:rsidR="00B67C77" w:rsidRDefault="00B67C77" w:rsidP="00B67C77">
      <w:pPr>
        <w:pStyle w:val="Sinespaciado"/>
      </w:pPr>
    </w:p>
    <w:p w:rsidR="00B67C77" w:rsidRDefault="00B67C77" w:rsidP="00A0267C">
      <w:pPr>
        <w:pStyle w:val="Sinespaciado"/>
        <w:numPr>
          <w:ilvl w:val="0"/>
          <w:numId w:val="9"/>
        </w:numPr>
      </w:pPr>
      <w:r>
        <w:t>Copia el enlace con CTRL+C y cópialo en un editor de texto.</w:t>
      </w:r>
    </w:p>
    <w:p w:rsidR="00B67C77" w:rsidRDefault="00B67C77" w:rsidP="00B67C77">
      <w:pPr>
        <w:pStyle w:val="Sinespaciado"/>
      </w:pPr>
    </w:p>
    <w:p w:rsidR="00B67C77" w:rsidRDefault="00B67C77" w:rsidP="00B67C77">
      <w:pPr>
        <w:pStyle w:val="Sinespaciado"/>
      </w:pPr>
      <w:r>
        <w:rPr>
          <w:noProof/>
          <w:lang w:eastAsia="es-ES"/>
        </w:rPr>
        <w:drawing>
          <wp:inline distT="0" distB="0" distL="0" distR="0">
            <wp:extent cx="5400040" cy="5175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readsheetId.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517525"/>
                    </a:xfrm>
                    <a:prstGeom prst="rect">
                      <a:avLst/>
                    </a:prstGeom>
                  </pic:spPr>
                </pic:pic>
              </a:graphicData>
            </a:graphic>
          </wp:inline>
        </w:drawing>
      </w:r>
    </w:p>
    <w:p w:rsidR="00B67C77" w:rsidRDefault="00B67C77" w:rsidP="00B67C77">
      <w:pPr>
        <w:pStyle w:val="Sinespaciado"/>
      </w:pPr>
    </w:p>
    <w:p w:rsidR="00B67C77" w:rsidRDefault="00B67C77" w:rsidP="00B67C77">
      <w:pPr>
        <w:pStyle w:val="Sinespaciado"/>
      </w:pPr>
    </w:p>
    <w:p w:rsidR="00B67C77" w:rsidRDefault="00B67C77" w:rsidP="00A0267C">
      <w:pPr>
        <w:pStyle w:val="Sinespaciado"/>
        <w:numPr>
          <w:ilvl w:val="0"/>
          <w:numId w:val="9"/>
        </w:numPr>
      </w:pPr>
      <w:r>
        <w:t xml:space="preserve">El </w:t>
      </w:r>
      <w:proofErr w:type="spellStart"/>
      <w:r>
        <w:t>SpreadsheetId</w:t>
      </w:r>
      <w:proofErr w:type="spellEnd"/>
      <w:r>
        <w:t xml:space="preserve"> es el valor del parámetro id de la URL. Está seleccionado (en gris) para poder distinguirlo del resto de la URL.</w:t>
      </w:r>
    </w:p>
    <w:p w:rsidR="00B67C77" w:rsidRDefault="00B67C77" w:rsidP="00A0267C">
      <w:pPr>
        <w:pStyle w:val="Sinespaciado"/>
        <w:numPr>
          <w:ilvl w:val="0"/>
          <w:numId w:val="9"/>
        </w:numPr>
      </w:pPr>
      <w:r>
        <w:t xml:space="preserve">La parte seleccionada, hay que copiarla en el parámetro de configuración </w:t>
      </w:r>
      <w:proofErr w:type="spellStart"/>
      <w:r>
        <w:t>SpreadsheetId</w:t>
      </w:r>
      <w:proofErr w:type="spellEnd"/>
      <w:r>
        <w:t xml:space="preserve"> de la aplicación.</w:t>
      </w:r>
    </w:p>
    <w:p w:rsidR="00B67C77" w:rsidRDefault="00B67C77" w:rsidP="00B67C77">
      <w:pPr>
        <w:pStyle w:val="Sinespaciado"/>
      </w:pPr>
    </w:p>
    <w:p w:rsidR="00B67C77" w:rsidRDefault="00B67C77" w:rsidP="00B67C77">
      <w:pPr>
        <w:pStyle w:val="Sinespaciado"/>
      </w:pPr>
    </w:p>
    <w:p w:rsidR="00B67C77" w:rsidRDefault="00B67C77" w:rsidP="00A0267C">
      <w:pPr>
        <w:pStyle w:val="Ttulo2"/>
        <w:numPr>
          <w:ilvl w:val="1"/>
          <w:numId w:val="1"/>
        </w:numPr>
      </w:pPr>
      <w:bookmarkStart w:id="11" w:name="_Toc437795572"/>
      <w:r>
        <w:t>Nombre de la pestaña</w:t>
      </w:r>
      <w:bookmarkEnd w:id="11"/>
    </w:p>
    <w:p w:rsidR="00B67C77" w:rsidRDefault="00B67C77" w:rsidP="00B67C77">
      <w:pPr>
        <w:pStyle w:val="Sinespaciado"/>
      </w:pPr>
      <w:r>
        <w:t>El último parámetro de configuración necesario para identificar los datos que deseamos filtrar es el nombre de la pestaña dentro de la hoja de google.</w:t>
      </w:r>
    </w:p>
    <w:p w:rsidR="00B67C77" w:rsidRDefault="00B67C77" w:rsidP="00B67C77">
      <w:pPr>
        <w:pStyle w:val="Sinespaciado"/>
      </w:pPr>
    </w:p>
    <w:p w:rsidR="00B67C77" w:rsidRDefault="00B67C77" w:rsidP="00B67C77">
      <w:pPr>
        <w:pStyle w:val="Sinespaciado"/>
      </w:pPr>
    </w:p>
    <w:p w:rsidR="0088418B" w:rsidRDefault="0088418B" w:rsidP="00A0267C">
      <w:pPr>
        <w:pStyle w:val="Ttulo2"/>
        <w:numPr>
          <w:ilvl w:val="1"/>
          <w:numId w:val="1"/>
        </w:numPr>
      </w:pPr>
      <w:bookmarkStart w:id="12" w:name="_Toc437795573"/>
      <w:r>
        <w:lastRenderedPageBreak/>
        <w:t>Rango de datos mostrado</w:t>
      </w:r>
      <w:bookmarkEnd w:id="12"/>
    </w:p>
    <w:p w:rsidR="0088418B" w:rsidRDefault="0088418B" w:rsidP="0088418B">
      <w:pPr>
        <w:pStyle w:val="Sinespaciado"/>
      </w:pPr>
      <w:r>
        <w:t>Se puede configurar el rango de datos mostrado en la tabla.</w:t>
      </w:r>
    </w:p>
    <w:p w:rsidR="0088418B" w:rsidRDefault="0088418B" w:rsidP="0088418B">
      <w:pPr>
        <w:pStyle w:val="Sinespaciado"/>
      </w:pPr>
      <w:r>
        <w:t>Hay dos opciones:</w:t>
      </w:r>
    </w:p>
    <w:p w:rsidR="0088418B" w:rsidRDefault="0088418B" w:rsidP="00A0267C">
      <w:pPr>
        <w:pStyle w:val="Sinespaciado"/>
        <w:numPr>
          <w:ilvl w:val="0"/>
          <w:numId w:val="6"/>
        </w:numPr>
      </w:pPr>
      <w:proofErr w:type="spellStart"/>
      <w:r>
        <w:t>Autodetectar</w:t>
      </w:r>
      <w:proofErr w:type="spellEnd"/>
      <w:r>
        <w:t>. Si se selecciona esta opción, una vez que se carguen los datos, se calculará el rango mínimo que incluya todas las celdas no vacías.</w:t>
      </w:r>
    </w:p>
    <w:p w:rsidR="0088418B" w:rsidRDefault="0088418B" w:rsidP="00A0267C">
      <w:pPr>
        <w:pStyle w:val="Sinespaciado"/>
        <w:numPr>
          <w:ilvl w:val="0"/>
          <w:numId w:val="6"/>
        </w:numPr>
      </w:pPr>
      <w:r>
        <w:t xml:space="preserve">Forzar rango. Si se selecciona esta opción, deberá indicarse el rango en el </w:t>
      </w:r>
      <w:proofErr w:type="spellStart"/>
      <w:r>
        <w:t>edit</w:t>
      </w:r>
      <w:proofErr w:type="spellEnd"/>
      <w:r>
        <w:t xml:space="preserve"> de su derecha.</w:t>
      </w:r>
    </w:p>
    <w:p w:rsidR="0088418B" w:rsidRDefault="0088418B" w:rsidP="0088418B">
      <w:pPr>
        <w:pStyle w:val="Sinespaciado"/>
        <w:ind w:left="1068"/>
      </w:pPr>
      <w:r>
        <w:t>El formato del rango se indica de la manera tomada de Excel de Microsoft.</w:t>
      </w:r>
    </w:p>
    <w:p w:rsidR="0088418B" w:rsidRDefault="0088418B" w:rsidP="0088418B">
      <w:pPr>
        <w:pStyle w:val="Sinespaciado"/>
        <w:ind w:left="1068"/>
      </w:pPr>
      <w:r>
        <w:t>El formato sería así:</w:t>
      </w:r>
    </w:p>
    <w:p w:rsidR="0088418B" w:rsidRDefault="0088418B" w:rsidP="0088418B">
      <w:pPr>
        <w:pStyle w:val="Sinespaciado"/>
        <w:ind w:left="1068"/>
      </w:pPr>
      <w:r>
        <w:t>ID_COLUMNA NUMERO_DE_FILA ID_COLUMNA NUMERO_DE_FILA</w:t>
      </w:r>
    </w:p>
    <w:p w:rsidR="0088418B" w:rsidRDefault="0088418B" w:rsidP="0088418B">
      <w:pPr>
        <w:pStyle w:val="Sinespaciado"/>
        <w:ind w:left="1068"/>
      </w:pPr>
    </w:p>
    <w:p w:rsidR="0088418B" w:rsidRDefault="0088418B" w:rsidP="0088418B">
      <w:pPr>
        <w:pStyle w:val="Sinespaciado"/>
        <w:ind w:left="1068"/>
      </w:pPr>
      <w:r>
        <w:t>Por ejemplo, para seleccionar el rango desde A1 hasta D3, la cadena de rango resultante sería:</w:t>
      </w:r>
    </w:p>
    <w:p w:rsidR="0088418B" w:rsidRDefault="0088418B" w:rsidP="0088418B">
      <w:pPr>
        <w:pStyle w:val="Sinespaciado"/>
        <w:ind w:left="1068"/>
      </w:pPr>
      <w:r>
        <w:t>A1D3</w:t>
      </w:r>
    </w:p>
    <w:p w:rsidR="0088418B" w:rsidRDefault="0088418B" w:rsidP="0088418B">
      <w:pPr>
        <w:pStyle w:val="Sinespaciado"/>
        <w:ind w:left="1068"/>
      </w:pPr>
    </w:p>
    <w:p w:rsidR="0088418B" w:rsidRDefault="0088418B" w:rsidP="0088418B">
      <w:pPr>
        <w:pStyle w:val="Sinespaciado"/>
        <w:ind w:left="1068"/>
      </w:pPr>
      <w:r>
        <w:t>Si la cadena no tiene un formato correcto el filtrado fallará.</w:t>
      </w:r>
    </w:p>
    <w:p w:rsidR="0088418B" w:rsidRDefault="0088418B" w:rsidP="0088418B">
      <w:pPr>
        <w:pStyle w:val="Sinespaciado"/>
      </w:pPr>
    </w:p>
    <w:p w:rsidR="0088418B" w:rsidRDefault="0088418B" w:rsidP="00A0267C">
      <w:pPr>
        <w:pStyle w:val="Ttulo2"/>
        <w:numPr>
          <w:ilvl w:val="1"/>
          <w:numId w:val="1"/>
        </w:numPr>
      </w:pPr>
      <w:bookmarkStart w:id="13" w:name="_Toc437795574"/>
      <w:r>
        <w:t>Anchura máxima para las columnas</w:t>
      </w:r>
      <w:bookmarkEnd w:id="13"/>
    </w:p>
    <w:p w:rsidR="0088418B" w:rsidRDefault="0088418B" w:rsidP="0088418B">
      <w:pPr>
        <w:pStyle w:val="Sinespaciado"/>
      </w:pPr>
      <w:r>
        <w:t>La anchura de las columnas de la tabla es calculada automáticamente cada vez que se filtra.</w:t>
      </w:r>
    </w:p>
    <w:p w:rsidR="0088418B" w:rsidRDefault="0088418B" w:rsidP="0088418B">
      <w:pPr>
        <w:pStyle w:val="Sinespaciado"/>
      </w:pPr>
      <w:r>
        <w:t>Si el parámetro “Anchura máxima para las columnas” no está configurado, la anchura automática calculada será la suficiente para que se muestren todas las cadenas completas de cada columna.</w:t>
      </w:r>
    </w:p>
    <w:p w:rsidR="0088418B" w:rsidRDefault="0088418B" w:rsidP="0088418B">
      <w:pPr>
        <w:pStyle w:val="Sinespaciado"/>
      </w:pPr>
      <w:r>
        <w:t>Esto tiene el inconveniente de que es posible que haya cadenas muy largas en alguna columna, siendo la anchura muy grande.</w:t>
      </w:r>
    </w:p>
    <w:p w:rsidR="0088418B" w:rsidRDefault="0088418B" w:rsidP="0088418B">
      <w:pPr>
        <w:pStyle w:val="Sinespaciado"/>
      </w:pPr>
      <w:r>
        <w:t>Se puede limitar el tamaño de anchura máxima con este parámetro.</w:t>
      </w:r>
    </w:p>
    <w:p w:rsidR="00B67C77" w:rsidRDefault="00B67C77" w:rsidP="00B67C77">
      <w:pPr>
        <w:pStyle w:val="Sinespaciado"/>
      </w:pPr>
    </w:p>
    <w:p w:rsidR="00B67C77" w:rsidRDefault="00B67C77" w:rsidP="00B67C77">
      <w:pPr>
        <w:pStyle w:val="Sinespaciado"/>
      </w:pPr>
    </w:p>
    <w:p w:rsidR="004161C4" w:rsidRDefault="0088418B" w:rsidP="00A0267C">
      <w:pPr>
        <w:pStyle w:val="Ttulo2"/>
        <w:numPr>
          <w:ilvl w:val="1"/>
          <w:numId w:val="1"/>
        </w:numPr>
      </w:pPr>
      <w:r w:rsidRPr="00E67283">
        <w:t xml:space="preserve"> </w:t>
      </w:r>
      <w:bookmarkStart w:id="14" w:name="_Toc437795575"/>
      <w:r>
        <w:t>Fila de títulos</w:t>
      </w:r>
      <w:bookmarkEnd w:id="14"/>
    </w:p>
    <w:p w:rsidR="00E67283" w:rsidRDefault="0088418B" w:rsidP="00E67283">
      <w:pPr>
        <w:pStyle w:val="Sinespaciado"/>
      </w:pPr>
      <w:r>
        <w:t>Este parámetro de configuración indica a la aplicación qué fila tiene que ser tomada para obtener el título de la columna.</w:t>
      </w:r>
    </w:p>
    <w:p w:rsidR="0088418B" w:rsidRDefault="0088418B" w:rsidP="00E67283">
      <w:pPr>
        <w:pStyle w:val="Sinespaciado"/>
      </w:pPr>
    </w:p>
    <w:p w:rsidR="003014DC" w:rsidRDefault="003014DC">
      <w:r>
        <w:br w:type="page"/>
      </w:r>
    </w:p>
    <w:p w:rsidR="0088418B" w:rsidRDefault="0088418B" w:rsidP="00A0267C">
      <w:pPr>
        <w:pStyle w:val="Ttulo1"/>
        <w:numPr>
          <w:ilvl w:val="0"/>
          <w:numId w:val="1"/>
        </w:numPr>
      </w:pPr>
      <w:bookmarkStart w:id="15" w:name="_Toc437795576"/>
      <w:r>
        <w:lastRenderedPageBreak/>
        <w:t>Filtros</w:t>
      </w:r>
      <w:bookmarkEnd w:id="15"/>
    </w:p>
    <w:p w:rsidR="007D083F" w:rsidRDefault="0088418B" w:rsidP="0044401F">
      <w:pPr>
        <w:pStyle w:val="Sinespaciado"/>
      </w:pPr>
      <w:r>
        <w:t>Se puede tener un número ilimitado de filtros, cada uno identificado por un nombre.</w:t>
      </w:r>
    </w:p>
    <w:p w:rsidR="0088418B" w:rsidRDefault="0088418B" w:rsidP="0044401F">
      <w:pPr>
        <w:pStyle w:val="Sinespaciado"/>
      </w:pPr>
      <w:r>
        <w:t xml:space="preserve">Los nombres de los filtros están en el </w:t>
      </w:r>
      <w:proofErr w:type="spellStart"/>
      <w:r>
        <w:t>combobox</w:t>
      </w:r>
      <w:proofErr w:type="spellEnd"/>
      <w:r>
        <w:t xml:space="preserve"> “Nombre del filtro”.</w:t>
      </w:r>
    </w:p>
    <w:p w:rsidR="0088418B" w:rsidRDefault="0088418B" w:rsidP="0044401F">
      <w:pPr>
        <w:pStyle w:val="Sinespaciado"/>
      </w:pPr>
      <w:r>
        <w:t>Cuando se selecciona un filtro, la expresión del filtro se coloca en el panel de texto que hay debajo.</w:t>
      </w:r>
    </w:p>
    <w:p w:rsidR="0088418B" w:rsidRDefault="0088418B" w:rsidP="0044401F">
      <w:pPr>
        <w:pStyle w:val="Sinespaciado"/>
      </w:pPr>
    </w:p>
    <w:p w:rsidR="0088418B" w:rsidRDefault="0088418B" w:rsidP="0044401F">
      <w:pPr>
        <w:pStyle w:val="Sinespaciado"/>
      </w:pPr>
      <w:r>
        <w:t>Si modificas un filtro y deseas guardar los cambios para el futuro, deberás pulsar el botón “Guardar filtro”.</w:t>
      </w:r>
    </w:p>
    <w:p w:rsidR="0088418B" w:rsidRDefault="0088418B" w:rsidP="0044401F">
      <w:pPr>
        <w:pStyle w:val="Sinespaciado"/>
      </w:pPr>
      <w:r>
        <w:t>Esto también es válido para filtros nuevos, en cuyo caso, deberás escribir el nombre de un nuevo filtro y pulsar “Guardar filtro”.</w:t>
      </w:r>
    </w:p>
    <w:p w:rsidR="0088418B" w:rsidRDefault="0088418B" w:rsidP="0044401F">
      <w:pPr>
        <w:pStyle w:val="Sinespaciado"/>
      </w:pPr>
    </w:p>
    <w:p w:rsidR="0088418B" w:rsidRDefault="0088418B" w:rsidP="0044401F">
      <w:pPr>
        <w:pStyle w:val="Sinespaciado"/>
      </w:pPr>
      <w:r>
        <w:t xml:space="preserve">Si deseas eliminar un filtro, selecciónalo en el </w:t>
      </w:r>
      <w:proofErr w:type="spellStart"/>
      <w:r>
        <w:t>combobox</w:t>
      </w:r>
      <w:proofErr w:type="spellEnd"/>
      <w:r>
        <w:t xml:space="preserve"> y pulsa el botón “Eliminar filtro”.</w:t>
      </w:r>
    </w:p>
    <w:p w:rsidR="007D083F" w:rsidRDefault="007D083F" w:rsidP="0044401F">
      <w:pPr>
        <w:pStyle w:val="Sinespaciado"/>
      </w:pPr>
    </w:p>
    <w:p w:rsidR="000D4719" w:rsidRDefault="003014DC" w:rsidP="00A0267C">
      <w:pPr>
        <w:pStyle w:val="Ttulo2"/>
        <w:numPr>
          <w:ilvl w:val="1"/>
          <w:numId w:val="1"/>
        </w:numPr>
      </w:pPr>
      <w:bookmarkStart w:id="16" w:name="_Toc437795577"/>
      <w:r>
        <w:t>L</w:t>
      </w:r>
      <w:r w:rsidR="0088418B">
        <w:t>a expresión del filtro</w:t>
      </w:r>
      <w:bookmarkEnd w:id="16"/>
    </w:p>
    <w:p w:rsidR="0088418B" w:rsidRDefault="0088418B" w:rsidP="0088418B">
      <w:pPr>
        <w:pStyle w:val="Sinespaciado"/>
      </w:pPr>
      <w:r>
        <w:t>La expresión de un filtro puede estar compuesta por operadores lógicos, palabras reservadas, cadenas de texto</w:t>
      </w:r>
      <w:r w:rsidR="003014DC">
        <w:t>,</w:t>
      </w:r>
      <w:r>
        <w:t xml:space="preserve"> </w:t>
      </w:r>
      <w:r w:rsidR="003014DC">
        <w:t xml:space="preserve">números </w:t>
      </w:r>
      <w:r>
        <w:t>y paréntesis.</w:t>
      </w:r>
    </w:p>
    <w:p w:rsidR="0088418B" w:rsidRDefault="0088418B" w:rsidP="0088418B">
      <w:pPr>
        <w:pStyle w:val="Sinespaciado"/>
      </w:pPr>
    </w:p>
    <w:p w:rsidR="003014DC" w:rsidRDefault="003014DC" w:rsidP="0088418B">
      <w:pPr>
        <w:pStyle w:val="Sinespaciado"/>
      </w:pPr>
      <w:r>
        <w:t>Las expresiones incluyen condiciones simples que pueden ser combinadas mediante los operadores lógicos.</w:t>
      </w:r>
    </w:p>
    <w:p w:rsidR="003014DC" w:rsidRDefault="003014DC" w:rsidP="0088418B">
      <w:pPr>
        <w:pStyle w:val="Sinespaciado"/>
      </w:pPr>
    </w:p>
    <w:p w:rsidR="0088418B" w:rsidRDefault="0088418B" w:rsidP="0088418B">
      <w:pPr>
        <w:pStyle w:val="Sinespaciado"/>
      </w:pPr>
      <w:r>
        <w:t>Los operadores lógicos y las palabras reservadas no distinguen entre mayúsculas y minúsculas. Las cadenas de texto (encerradas entre comillas dobles), sí que distinguen entre mayúsculas y minúsculas.</w:t>
      </w:r>
    </w:p>
    <w:p w:rsidR="0088418B" w:rsidRDefault="0088418B" w:rsidP="0088418B">
      <w:pPr>
        <w:pStyle w:val="Sinespaciado"/>
      </w:pPr>
    </w:p>
    <w:p w:rsidR="003014DC" w:rsidRDefault="003014DC" w:rsidP="0088418B">
      <w:pPr>
        <w:pStyle w:val="Sinespaciado"/>
      </w:pPr>
      <w:r>
        <w:t>Un filtro con expresión vacía, no realiza ningún filtrado y puede ser útil para mostrar la información de la hoja de datos sin filtrar.</w:t>
      </w:r>
    </w:p>
    <w:p w:rsidR="0088418B" w:rsidRDefault="0088418B" w:rsidP="0088418B">
      <w:pPr>
        <w:pStyle w:val="Sinespaciado"/>
      </w:pPr>
    </w:p>
    <w:p w:rsidR="003014DC" w:rsidRDefault="003014DC" w:rsidP="00A0267C">
      <w:pPr>
        <w:pStyle w:val="Ttulo2"/>
        <w:numPr>
          <w:ilvl w:val="1"/>
          <w:numId w:val="1"/>
        </w:numPr>
      </w:pPr>
      <w:bookmarkStart w:id="17" w:name="_Toc437795578"/>
      <w:r>
        <w:t>Cadenas de texto</w:t>
      </w:r>
      <w:bookmarkEnd w:id="17"/>
    </w:p>
    <w:p w:rsidR="003014DC" w:rsidRDefault="003014DC" w:rsidP="003014DC">
      <w:pPr>
        <w:pStyle w:val="Sinespaciado"/>
      </w:pPr>
      <w:r>
        <w:t>Las cadenas de texto pueden contener cadenas o fechas.</w:t>
      </w:r>
    </w:p>
    <w:p w:rsidR="003014DC" w:rsidRDefault="003014DC" w:rsidP="003014DC">
      <w:pPr>
        <w:pStyle w:val="Sinespaciado"/>
      </w:pPr>
      <w:r>
        <w:t>Van encerradas entre comillas dobles.</w:t>
      </w:r>
    </w:p>
    <w:p w:rsidR="003014DC" w:rsidRDefault="003014DC" w:rsidP="003014DC">
      <w:pPr>
        <w:pStyle w:val="Sinespaciado"/>
      </w:pPr>
      <w:r>
        <w:t>Para incluir una comilla doble dentro de una cadena de texto, habrá que poner dos comillas dobles seguidas.</w:t>
      </w:r>
    </w:p>
    <w:p w:rsidR="003014DC" w:rsidRDefault="003014DC" w:rsidP="003014DC">
      <w:pPr>
        <w:pStyle w:val="Sinespaciado"/>
      </w:pPr>
      <w:r>
        <w:t>Así, por ejemplo, una cadena que sea igual a una comilla doble, se representaría así:</w:t>
      </w:r>
    </w:p>
    <w:p w:rsidR="003014DC" w:rsidRDefault="003014DC" w:rsidP="003014DC">
      <w:pPr>
        <w:pStyle w:val="Sinespaciado"/>
      </w:pPr>
      <w:r>
        <w:t>“”””</w:t>
      </w:r>
      <w:r>
        <w:tab/>
        <w:t>Cuatro comillas dobles, las comillas dobles de los extremos como delimitadores de la cadena, y las dos comillas dobles internas, representarían a la comilla doble representada por esta cadena de texto.</w:t>
      </w:r>
    </w:p>
    <w:p w:rsidR="003014DC" w:rsidRDefault="003014DC" w:rsidP="003014DC">
      <w:pPr>
        <w:pStyle w:val="Sinespaciado"/>
      </w:pPr>
    </w:p>
    <w:p w:rsidR="003014DC" w:rsidRDefault="003014DC" w:rsidP="00A0267C">
      <w:pPr>
        <w:pStyle w:val="Ttulo2"/>
        <w:numPr>
          <w:ilvl w:val="1"/>
          <w:numId w:val="1"/>
        </w:numPr>
      </w:pPr>
      <w:bookmarkStart w:id="18" w:name="_Toc437795579"/>
      <w:r>
        <w:t>Números</w:t>
      </w:r>
      <w:bookmarkEnd w:id="18"/>
    </w:p>
    <w:p w:rsidR="003014DC" w:rsidRDefault="003014DC" w:rsidP="003014DC">
      <w:pPr>
        <w:pStyle w:val="Sinespaciado"/>
      </w:pPr>
      <w:r>
        <w:t xml:space="preserve">Los números de las expresiones son representados en formato anglosajón, es decir, con </w:t>
      </w:r>
      <w:proofErr w:type="spellStart"/>
      <w:r>
        <w:t>el</w:t>
      </w:r>
      <w:proofErr w:type="spellEnd"/>
      <w:r>
        <w:t xml:space="preserve"> “.” como separador decimal.</w:t>
      </w:r>
    </w:p>
    <w:p w:rsidR="003014DC" w:rsidRDefault="003014DC" w:rsidP="003014DC">
      <w:pPr>
        <w:pStyle w:val="Sinespaciado"/>
      </w:pPr>
      <w:r>
        <w:t>Es posible que los números tengan formato del país (español) en la hoja de datos, y ponerlo en formato anglosajón en la expresión. La condición debería evaluar bien de todas formas.</w:t>
      </w:r>
    </w:p>
    <w:p w:rsidR="003014DC" w:rsidRDefault="003014DC" w:rsidP="003014DC">
      <w:pPr>
        <w:pStyle w:val="Sinespaciado"/>
      </w:pPr>
    </w:p>
    <w:p w:rsidR="003014DC" w:rsidRDefault="003014DC" w:rsidP="003014DC">
      <w:pPr>
        <w:pStyle w:val="Sinespaciado"/>
      </w:pPr>
      <w:r>
        <w:t>De momento el país no se puede seleccionar y está puesto como España directamente en el código.</w:t>
      </w:r>
    </w:p>
    <w:p w:rsidR="003014DC" w:rsidRDefault="003014DC" w:rsidP="003014DC">
      <w:pPr>
        <w:pStyle w:val="Sinespaciado"/>
      </w:pPr>
    </w:p>
    <w:p w:rsidR="004D47E7" w:rsidRPr="0088418B" w:rsidRDefault="004D47E7" w:rsidP="003014DC">
      <w:pPr>
        <w:pStyle w:val="Sinespaciado"/>
      </w:pPr>
      <w:r>
        <w:t>Si una condición numérica aplica sobre una celta de texto que no contiene un número, el número resultante para realizar al condición es 0.</w:t>
      </w:r>
    </w:p>
    <w:p w:rsidR="004D47E7" w:rsidRDefault="004D47E7" w:rsidP="004D47E7">
      <w:pPr>
        <w:pStyle w:val="Ttulo2"/>
        <w:numPr>
          <w:ilvl w:val="1"/>
          <w:numId w:val="1"/>
        </w:numPr>
      </w:pPr>
      <w:bookmarkStart w:id="19" w:name="_Toc437795580"/>
      <w:r>
        <w:lastRenderedPageBreak/>
        <w:t>Fechas</w:t>
      </w:r>
      <w:bookmarkEnd w:id="19"/>
    </w:p>
    <w:p w:rsidR="004D47E7" w:rsidRDefault="004D47E7" w:rsidP="004D47E7">
      <w:pPr>
        <w:pStyle w:val="Sinespaciado"/>
      </w:pPr>
      <w:r>
        <w:t xml:space="preserve">Las fechas se convierten a </w:t>
      </w:r>
      <w:proofErr w:type="spellStart"/>
      <w:r>
        <w:t>timestamp</w:t>
      </w:r>
      <w:proofErr w:type="spellEnd"/>
      <w:r>
        <w:t xml:space="preserve"> por eso las condiciones con fechas pueden tener sus peculiaridades.</w:t>
      </w:r>
    </w:p>
    <w:p w:rsidR="004D47E7" w:rsidRDefault="004D47E7" w:rsidP="004D47E7">
      <w:pPr>
        <w:pStyle w:val="Sinespaciado"/>
      </w:pPr>
      <w:r>
        <w:t>Por ejemplo si hay una fecha con tiempo (“13/12/2015 17:25”), la condición es un “=” y el parámetro a comparar es ( “13/12/2015” ) ,aunque el día de la fecha sea igual, la comparación dará como resultado Falso.</w:t>
      </w:r>
    </w:p>
    <w:p w:rsidR="004D47E7" w:rsidRDefault="004D47E7" w:rsidP="004D47E7">
      <w:pPr>
        <w:pStyle w:val="Sinespaciado"/>
      </w:pPr>
    </w:p>
    <w:p w:rsidR="004D47E7" w:rsidRDefault="004D47E7" w:rsidP="004D47E7">
      <w:pPr>
        <w:pStyle w:val="Sinespaciado"/>
      </w:pPr>
    </w:p>
    <w:p w:rsidR="0088418B" w:rsidRDefault="0088418B" w:rsidP="004D47E7">
      <w:pPr>
        <w:pStyle w:val="Ttulo2"/>
        <w:numPr>
          <w:ilvl w:val="1"/>
          <w:numId w:val="1"/>
        </w:numPr>
      </w:pPr>
      <w:bookmarkStart w:id="20" w:name="_Toc437795581"/>
      <w:r>
        <w:t>Operadores lógicos</w:t>
      </w:r>
      <w:bookmarkEnd w:id="20"/>
    </w:p>
    <w:p w:rsidR="0088418B" w:rsidRDefault="0088418B" w:rsidP="0088418B">
      <w:pPr>
        <w:pStyle w:val="Sinespaciado"/>
      </w:pPr>
      <w:r>
        <w:t>Los operadores lógicos implementados son los típicos de los filtros:</w:t>
      </w:r>
    </w:p>
    <w:p w:rsidR="0088418B" w:rsidRPr="0088418B" w:rsidRDefault="0088418B" w:rsidP="0088418B">
      <w:pPr>
        <w:pStyle w:val="Sinespaciado"/>
      </w:pPr>
    </w:p>
    <w:p w:rsidR="0088418B" w:rsidRDefault="0088418B" w:rsidP="00A0267C">
      <w:pPr>
        <w:pStyle w:val="Sinespaciado"/>
        <w:numPr>
          <w:ilvl w:val="0"/>
          <w:numId w:val="6"/>
        </w:numPr>
      </w:pPr>
      <w:r>
        <w:t>AND</w:t>
      </w:r>
    </w:p>
    <w:p w:rsidR="0088418B" w:rsidRDefault="0088418B" w:rsidP="00A0267C">
      <w:pPr>
        <w:pStyle w:val="Sinespaciado"/>
        <w:numPr>
          <w:ilvl w:val="0"/>
          <w:numId w:val="6"/>
        </w:numPr>
      </w:pPr>
      <w:r>
        <w:t>OR</w:t>
      </w:r>
    </w:p>
    <w:p w:rsidR="0088418B" w:rsidRDefault="0088418B" w:rsidP="00A0267C">
      <w:pPr>
        <w:pStyle w:val="Sinespaciado"/>
        <w:numPr>
          <w:ilvl w:val="0"/>
          <w:numId w:val="6"/>
        </w:numPr>
      </w:pPr>
      <w:r>
        <w:t>NOT</w:t>
      </w:r>
    </w:p>
    <w:p w:rsidR="0088418B" w:rsidRDefault="0088418B" w:rsidP="0088418B">
      <w:pPr>
        <w:pStyle w:val="Sinespaciado"/>
      </w:pPr>
    </w:p>
    <w:p w:rsidR="0088418B" w:rsidRDefault="0088418B" w:rsidP="0088418B">
      <w:pPr>
        <w:pStyle w:val="Sinespaciado"/>
      </w:pPr>
      <w:r>
        <w:t>El orden de precedencia entre ellos es el habitual:</w:t>
      </w:r>
    </w:p>
    <w:p w:rsidR="0088418B" w:rsidRDefault="0088418B" w:rsidP="0088418B">
      <w:pPr>
        <w:pStyle w:val="Sinespaciado"/>
      </w:pPr>
      <w:r>
        <w:t>AND tiene mayor precedencia que OR</w:t>
      </w:r>
    </w:p>
    <w:p w:rsidR="0088418B" w:rsidRDefault="0088418B" w:rsidP="0088418B">
      <w:pPr>
        <w:pStyle w:val="Sinespaciado"/>
      </w:pPr>
      <w:r>
        <w:t>El operador unario NOT no se incluye en el orden de precedencia ya que debe ir seguido obligatoriamente por un paréntesis que incluya la expresión negada.</w:t>
      </w:r>
    </w:p>
    <w:p w:rsidR="0088418B" w:rsidRDefault="0088418B" w:rsidP="0088418B">
      <w:pPr>
        <w:pStyle w:val="Sinespaciado"/>
      </w:pPr>
    </w:p>
    <w:p w:rsidR="0088418B" w:rsidRDefault="0088418B" w:rsidP="0088418B">
      <w:pPr>
        <w:pStyle w:val="Sinespaciado"/>
      </w:pPr>
    </w:p>
    <w:p w:rsidR="0088418B" w:rsidRDefault="0088418B" w:rsidP="004D47E7">
      <w:pPr>
        <w:pStyle w:val="Ttulo2"/>
        <w:numPr>
          <w:ilvl w:val="2"/>
          <w:numId w:val="1"/>
        </w:numPr>
      </w:pPr>
      <w:bookmarkStart w:id="21" w:name="_Toc437795582"/>
      <w:r>
        <w:t>AND</w:t>
      </w:r>
      <w:bookmarkEnd w:id="21"/>
    </w:p>
    <w:p w:rsidR="0088418B" w:rsidRDefault="0088418B" w:rsidP="0088418B">
      <w:pPr>
        <w:pStyle w:val="Sinespaciado"/>
      </w:pPr>
      <w:r>
        <w:t>Es un operador lógico binario.</w:t>
      </w:r>
    </w:p>
    <w:p w:rsidR="0088418B" w:rsidRDefault="0088418B" w:rsidP="0088418B">
      <w:pPr>
        <w:pStyle w:val="Sinespaciado"/>
      </w:pPr>
      <w:r>
        <w:t>El formato es este:</w:t>
      </w:r>
    </w:p>
    <w:p w:rsidR="0088418B" w:rsidRDefault="0088418B" w:rsidP="0088418B">
      <w:pPr>
        <w:pStyle w:val="Sinespaciado"/>
      </w:pPr>
    </w:p>
    <w:p w:rsidR="0088418B" w:rsidRDefault="0088418B" w:rsidP="0088418B">
      <w:pPr>
        <w:pStyle w:val="Sinespaciado"/>
      </w:pPr>
      <w:r>
        <w:t>Condicion1 AND Condicion2</w:t>
      </w:r>
    </w:p>
    <w:p w:rsidR="0088418B" w:rsidRDefault="0088418B" w:rsidP="0088418B">
      <w:pPr>
        <w:pStyle w:val="Sinespaciado"/>
      </w:pPr>
    </w:p>
    <w:p w:rsidR="0088418B" w:rsidRDefault="0088418B" w:rsidP="0088418B">
      <w:pPr>
        <w:pStyle w:val="Sinespaciado"/>
      </w:pPr>
      <w:r>
        <w:t>El resultado evalúa como cierto si y sólo si ambas Condiciones son ciertas.</w:t>
      </w:r>
    </w:p>
    <w:p w:rsidR="0088418B" w:rsidRDefault="0088418B" w:rsidP="0088418B">
      <w:pPr>
        <w:pStyle w:val="Sinespaciado"/>
      </w:pPr>
    </w:p>
    <w:p w:rsidR="0088418B" w:rsidRDefault="0088418B" w:rsidP="0088418B">
      <w:pPr>
        <w:pStyle w:val="Sinespaciado"/>
      </w:pPr>
      <w:r>
        <w:t>Las condiciones pueden ser condiciones simples o expresiones completas. Pueden estar encerradas entre paréntesis y dentro del paréntesis incluir cualquier tipo de expresión.</w:t>
      </w:r>
    </w:p>
    <w:p w:rsidR="0088418B" w:rsidRDefault="0088418B" w:rsidP="0088418B">
      <w:pPr>
        <w:pStyle w:val="Sinespaciado"/>
      </w:pPr>
      <w:r>
        <w:t>Si no están encerradas entre paréntesis, aplicará el orden de precedencia habitual.</w:t>
      </w:r>
    </w:p>
    <w:p w:rsidR="0088418B" w:rsidRPr="0088418B" w:rsidRDefault="0088418B" w:rsidP="0088418B">
      <w:pPr>
        <w:pStyle w:val="Sinespaciado"/>
      </w:pPr>
    </w:p>
    <w:p w:rsidR="0088418B" w:rsidRDefault="0088418B" w:rsidP="004D47E7">
      <w:pPr>
        <w:pStyle w:val="Ttulo2"/>
        <w:numPr>
          <w:ilvl w:val="2"/>
          <w:numId w:val="1"/>
        </w:numPr>
      </w:pPr>
      <w:bookmarkStart w:id="22" w:name="_Toc437795583"/>
      <w:r>
        <w:t>OR</w:t>
      </w:r>
      <w:bookmarkEnd w:id="22"/>
    </w:p>
    <w:p w:rsidR="0088418B" w:rsidRDefault="0088418B" w:rsidP="0088418B">
      <w:pPr>
        <w:pStyle w:val="Sinespaciado"/>
      </w:pPr>
      <w:r>
        <w:t>Es un operador lógico binario.</w:t>
      </w:r>
    </w:p>
    <w:p w:rsidR="0088418B" w:rsidRDefault="0088418B" w:rsidP="0088418B">
      <w:pPr>
        <w:pStyle w:val="Sinespaciado"/>
      </w:pPr>
      <w:r>
        <w:t>El formato es este:</w:t>
      </w:r>
    </w:p>
    <w:p w:rsidR="0088418B" w:rsidRDefault="0088418B" w:rsidP="0088418B">
      <w:pPr>
        <w:pStyle w:val="Sinespaciado"/>
      </w:pPr>
    </w:p>
    <w:p w:rsidR="0088418B" w:rsidRDefault="0088418B" w:rsidP="0088418B">
      <w:pPr>
        <w:pStyle w:val="Sinespaciado"/>
      </w:pPr>
      <w:r>
        <w:t>Condicion1 OR Condicion2</w:t>
      </w:r>
    </w:p>
    <w:p w:rsidR="0088418B" w:rsidRDefault="0088418B" w:rsidP="0088418B">
      <w:pPr>
        <w:pStyle w:val="Sinespaciado"/>
      </w:pPr>
    </w:p>
    <w:p w:rsidR="0088418B" w:rsidRDefault="0088418B" w:rsidP="0088418B">
      <w:pPr>
        <w:pStyle w:val="Sinespaciado"/>
      </w:pPr>
      <w:r>
        <w:t>El resultado evalúa como falso si y sólo si ambas Condiciones son falsas.</w:t>
      </w:r>
    </w:p>
    <w:p w:rsidR="0088418B" w:rsidRDefault="0088418B" w:rsidP="0088418B">
      <w:pPr>
        <w:pStyle w:val="Sinespaciado"/>
      </w:pPr>
    </w:p>
    <w:p w:rsidR="0088418B" w:rsidRDefault="0088418B" w:rsidP="0088418B">
      <w:pPr>
        <w:pStyle w:val="Sinespaciado"/>
      </w:pPr>
      <w:r>
        <w:t>Las condiciones pueden ser condiciones simples o expresiones completas. Pueden estar encerradas entre paréntesis y dentro del paréntesis incluir cualquier tipo de expresión.</w:t>
      </w:r>
    </w:p>
    <w:p w:rsidR="0088418B" w:rsidRDefault="0088418B" w:rsidP="0088418B">
      <w:pPr>
        <w:pStyle w:val="Sinespaciado"/>
      </w:pPr>
      <w:r>
        <w:t>Si no están encerradas entre paréntesis, aplicará el orden de precedencia habitual.</w:t>
      </w:r>
    </w:p>
    <w:p w:rsidR="0088418B" w:rsidRDefault="0088418B" w:rsidP="0088418B">
      <w:pPr>
        <w:pStyle w:val="Sinespaciado"/>
      </w:pPr>
    </w:p>
    <w:p w:rsidR="0088418B" w:rsidRDefault="0088418B" w:rsidP="004D47E7">
      <w:pPr>
        <w:pStyle w:val="Ttulo2"/>
        <w:numPr>
          <w:ilvl w:val="2"/>
          <w:numId w:val="1"/>
        </w:numPr>
      </w:pPr>
      <w:bookmarkStart w:id="23" w:name="_Toc437795584"/>
      <w:r>
        <w:t>NOT</w:t>
      </w:r>
      <w:bookmarkEnd w:id="23"/>
    </w:p>
    <w:p w:rsidR="0088418B" w:rsidRDefault="0088418B" w:rsidP="0088418B">
      <w:pPr>
        <w:pStyle w:val="Sinespaciado"/>
      </w:pPr>
      <w:r>
        <w:t>Es un operador lógico unario.</w:t>
      </w:r>
    </w:p>
    <w:p w:rsidR="0088418B" w:rsidRDefault="0088418B" w:rsidP="0088418B">
      <w:pPr>
        <w:pStyle w:val="Sinespaciado"/>
      </w:pPr>
      <w:r>
        <w:lastRenderedPageBreak/>
        <w:t>El formato es este:</w:t>
      </w:r>
    </w:p>
    <w:p w:rsidR="0088418B" w:rsidRDefault="0088418B" w:rsidP="0088418B">
      <w:pPr>
        <w:pStyle w:val="Sinespaciado"/>
      </w:pPr>
    </w:p>
    <w:p w:rsidR="0088418B" w:rsidRDefault="0088418B" w:rsidP="0088418B">
      <w:pPr>
        <w:pStyle w:val="Sinespaciado"/>
      </w:pPr>
      <w:r>
        <w:t>NOT( Condición )</w:t>
      </w:r>
    </w:p>
    <w:p w:rsidR="0088418B" w:rsidRDefault="0088418B" w:rsidP="0088418B">
      <w:pPr>
        <w:pStyle w:val="Sinespaciado"/>
      </w:pPr>
    </w:p>
    <w:p w:rsidR="0088418B" w:rsidRDefault="0088418B" w:rsidP="0088418B">
      <w:pPr>
        <w:pStyle w:val="Sinespaciado"/>
      </w:pPr>
      <w:r>
        <w:t>El resultado evalúa como falso si la Condición era cierta y como cierto si la Condición era falsa.</w:t>
      </w:r>
    </w:p>
    <w:p w:rsidR="0088418B" w:rsidRDefault="0088418B" w:rsidP="0088418B">
      <w:pPr>
        <w:pStyle w:val="Sinespaciado"/>
      </w:pPr>
    </w:p>
    <w:p w:rsidR="0088418B" w:rsidRDefault="0088418B" w:rsidP="0088418B">
      <w:pPr>
        <w:pStyle w:val="Sinespaciado"/>
      </w:pPr>
      <w:r>
        <w:t>Las condiciones pueden ser condiciones simples o expresiones completas.</w:t>
      </w:r>
    </w:p>
    <w:p w:rsidR="0088418B" w:rsidRDefault="0088418B" w:rsidP="0088418B">
      <w:pPr>
        <w:pStyle w:val="Sinespaciado"/>
      </w:pPr>
    </w:p>
    <w:p w:rsidR="003014DC" w:rsidRDefault="003014DC" w:rsidP="0088418B">
      <w:pPr>
        <w:pStyle w:val="Sinespaciado"/>
      </w:pPr>
    </w:p>
    <w:p w:rsidR="003014DC" w:rsidRDefault="003014DC" w:rsidP="004D47E7">
      <w:pPr>
        <w:pStyle w:val="Ttulo2"/>
        <w:numPr>
          <w:ilvl w:val="1"/>
          <w:numId w:val="1"/>
        </w:numPr>
      </w:pPr>
      <w:bookmarkStart w:id="24" w:name="_Toc437795585"/>
      <w:r>
        <w:t>Palabras reservadas</w:t>
      </w:r>
      <w:bookmarkEnd w:id="24"/>
    </w:p>
    <w:p w:rsidR="003014DC" w:rsidRDefault="003014DC" w:rsidP="003014DC">
      <w:pPr>
        <w:pStyle w:val="Sinespaciado"/>
      </w:pPr>
      <w:r>
        <w:t>Hay varias palabras reservadas que tienen un significado especial:</w:t>
      </w:r>
    </w:p>
    <w:p w:rsidR="003014DC" w:rsidRDefault="003014DC" w:rsidP="00A0267C">
      <w:pPr>
        <w:pStyle w:val="Sinespaciado"/>
        <w:numPr>
          <w:ilvl w:val="0"/>
          <w:numId w:val="6"/>
        </w:numPr>
      </w:pPr>
      <w:r>
        <w:t>CONDITION</w:t>
      </w:r>
    </w:p>
    <w:p w:rsidR="003014DC" w:rsidRDefault="003014DC" w:rsidP="00A0267C">
      <w:pPr>
        <w:pStyle w:val="Sinespaciado"/>
        <w:numPr>
          <w:ilvl w:val="0"/>
          <w:numId w:val="6"/>
        </w:numPr>
      </w:pPr>
      <w:r>
        <w:t>COLUMN</w:t>
      </w:r>
    </w:p>
    <w:p w:rsidR="003014DC" w:rsidRDefault="003014DC" w:rsidP="00A0267C">
      <w:pPr>
        <w:pStyle w:val="Sinespaciado"/>
        <w:numPr>
          <w:ilvl w:val="0"/>
          <w:numId w:val="6"/>
        </w:numPr>
      </w:pPr>
      <w:proofErr w:type="spellStart"/>
      <w:r>
        <w:t>String</w:t>
      </w:r>
      <w:proofErr w:type="spellEnd"/>
    </w:p>
    <w:p w:rsidR="003014DC" w:rsidRDefault="003014DC" w:rsidP="00A0267C">
      <w:pPr>
        <w:pStyle w:val="Sinespaciado"/>
        <w:numPr>
          <w:ilvl w:val="0"/>
          <w:numId w:val="6"/>
        </w:numPr>
      </w:pPr>
      <w:proofErr w:type="spellStart"/>
      <w:r>
        <w:t>Number</w:t>
      </w:r>
      <w:proofErr w:type="spellEnd"/>
    </w:p>
    <w:p w:rsidR="003014DC" w:rsidRDefault="003014DC" w:rsidP="00A0267C">
      <w:pPr>
        <w:pStyle w:val="Sinespaciado"/>
        <w:numPr>
          <w:ilvl w:val="0"/>
          <w:numId w:val="6"/>
        </w:numPr>
      </w:pPr>
      <w:r>
        <w:t>Date</w:t>
      </w:r>
    </w:p>
    <w:p w:rsidR="003014DC" w:rsidRDefault="003014DC" w:rsidP="003014DC">
      <w:pPr>
        <w:pStyle w:val="Sinespaciado"/>
      </w:pPr>
    </w:p>
    <w:p w:rsidR="003014DC" w:rsidRDefault="003014DC" w:rsidP="003014DC">
      <w:pPr>
        <w:pStyle w:val="Sinespaciado"/>
      </w:pPr>
    </w:p>
    <w:p w:rsidR="003014DC" w:rsidRDefault="003014DC" w:rsidP="004D47E7">
      <w:pPr>
        <w:pStyle w:val="Ttulo2"/>
        <w:numPr>
          <w:ilvl w:val="1"/>
          <w:numId w:val="1"/>
        </w:numPr>
      </w:pPr>
      <w:bookmarkStart w:id="25" w:name="_Toc437795586"/>
      <w:r>
        <w:t>Condiciones simples</w:t>
      </w:r>
      <w:bookmarkEnd w:id="25"/>
    </w:p>
    <w:p w:rsidR="003014DC" w:rsidRDefault="003014DC" w:rsidP="003014DC">
      <w:pPr>
        <w:pStyle w:val="Sinespaciado"/>
      </w:pPr>
      <w:r>
        <w:t>Las condiciones simples deben incluir un identificador de columna, sobre la que se realizará la condición, un tipo de dato para la condición (que no tiene por qué coincidir con el tipo de dato de la columna), un operador para la condición ( por ejemplo “=” ) y un parámetro para la condición.</w:t>
      </w:r>
    </w:p>
    <w:p w:rsidR="003014DC" w:rsidRDefault="003014DC" w:rsidP="003014DC">
      <w:pPr>
        <w:pStyle w:val="Sinespaciado"/>
      </w:pPr>
    </w:p>
    <w:p w:rsidR="003014DC" w:rsidRDefault="003014DC" w:rsidP="003014DC">
      <w:pPr>
        <w:pStyle w:val="Sinespaciado"/>
      </w:pPr>
      <w:r>
        <w:t>El formato para una condición simple es este:</w:t>
      </w:r>
    </w:p>
    <w:p w:rsidR="003014DC" w:rsidRDefault="003014DC" w:rsidP="003014DC">
      <w:pPr>
        <w:pStyle w:val="Sinespaciado"/>
      </w:pPr>
    </w:p>
    <w:p w:rsidR="003014DC" w:rsidRDefault="003014DC" w:rsidP="003014DC">
      <w:pPr>
        <w:pStyle w:val="Sinespaciado"/>
      </w:pPr>
      <w:r w:rsidRPr="003014DC">
        <w:rPr>
          <w:b/>
        </w:rPr>
        <w:t>CONDITION(</w:t>
      </w:r>
      <w:r>
        <w:t xml:space="preserve"> __COLUMNA__, __TIPO_DATO__, __OPERADOR__, __PARAMETRO__ </w:t>
      </w:r>
      <w:r w:rsidRPr="003014DC">
        <w:rPr>
          <w:b/>
        </w:rPr>
        <w:t>)</w:t>
      </w:r>
    </w:p>
    <w:p w:rsidR="003014DC" w:rsidRDefault="003014DC" w:rsidP="003014DC">
      <w:pPr>
        <w:pStyle w:val="Sinespaciado"/>
      </w:pPr>
    </w:p>
    <w:p w:rsidR="003014DC" w:rsidRDefault="003014DC" w:rsidP="003014DC">
      <w:pPr>
        <w:pStyle w:val="Sinespaciado"/>
      </w:pPr>
      <w:r>
        <w:t>Donde los caracteres en negrita son textuales, y los parámetros internos tienen su propio formato.</w:t>
      </w:r>
    </w:p>
    <w:p w:rsidR="003014DC" w:rsidRDefault="003014DC" w:rsidP="003014DC">
      <w:pPr>
        <w:pStyle w:val="Sinespaciado"/>
      </w:pPr>
      <w:r>
        <w:t>Vayamos con cada uno de ellos:</w:t>
      </w:r>
    </w:p>
    <w:p w:rsidR="003014DC" w:rsidRDefault="003014DC" w:rsidP="003014DC">
      <w:pPr>
        <w:pStyle w:val="Sinespaciado"/>
      </w:pPr>
    </w:p>
    <w:p w:rsidR="003014DC" w:rsidRDefault="003014DC" w:rsidP="00A0267C">
      <w:pPr>
        <w:pStyle w:val="Sinespaciado"/>
        <w:numPr>
          <w:ilvl w:val="0"/>
          <w:numId w:val="6"/>
        </w:numPr>
      </w:pPr>
      <w:r>
        <w:t>__COLUMNA__</w:t>
      </w:r>
    </w:p>
    <w:p w:rsidR="003014DC" w:rsidRDefault="003014DC" w:rsidP="003014DC">
      <w:pPr>
        <w:pStyle w:val="Sinespaciado"/>
        <w:ind w:left="1068"/>
      </w:pPr>
      <w:r>
        <w:t>Identifica a una columna.</w:t>
      </w:r>
    </w:p>
    <w:p w:rsidR="003014DC" w:rsidRDefault="003014DC" w:rsidP="003014DC">
      <w:pPr>
        <w:pStyle w:val="Sinespaciado"/>
        <w:ind w:left="1068"/>
      </w:pPr>
      <w:r>
        <w:t>El formato es uno de estos dos:</w:t>
      </w:r>
    </w:p>
    <w:p w:rsidR="003014DC" w:rsidRDefault="003014DC" w:rsidP="003014DC">
      <w:pPr>
        <w:pStyle w:val="Sinespaciado"/>
        <w:ind w:left="1068"/>
      </w:pPr>
    </w:p>
    <w:p w:rsidR="003014DC" w:rsidRDefault="003014DC" w:rsidP="00A0267C">
      <w:pPr>
        <w:pStyle w:val="Sinespaciado"/>
        <w:numPr>
          <w:ilvl w:val="0"/>
          <w:numId w:val="10"/>
        </w:numPr>
      </w:pPr>
      <w:r w:rsidRPr="003014DC">
        <w:rPr>
          <w:b/>
        </w:rPr>
        <w:t>COLUMN( “</w:t>
      </w:r>
      <w:r>
        <w:t>__TITULO__</w:t>
      </w:r>
      <w:r w:rsidRPr="003014DC">
        <w:rPr>
          <w:b/>
        </w:rPr>
        <w:t>” )</w:t>
      </w:r>
    </w:p>
    <w:p w:rsidR="003014DC" w:rsidRDefault="003014DC" w:rsidP="003014DC">
      <w:pPr>
        <w:pStyle w:val="Sinespaciado"/>
        <w:ind w:left="1428"/>
      </w:pPr>
      <w:r>
        <w:t>Donde __TITULO__ es una cadena de texto (entre comillas), y tiene que ser igual al título de una de las columnas.</w:t>
      </w:r>
    </w:p>
    <w:p w:rsidR="003014DC" w:rsidRDefault="003014DC" w:rsidP="00A0267C">
      <w:pPr>
        <w:pStyle w:val="Sinespaciado"/>
        <w:numPr>
          <w:ilvl w:val="0"/>
          <w:numId w:val="10"/>
        </w:numPr>
      </w:pPr>
      <w:r w:rsidRPr="003014DC">
        <w:rPr>
          <w:b/>
        </w:rPr>
        <w:t>COLUMN(</w:t>
      </w:r>
      <w:r>
        <w:t xml:space="preserve"> __ID_COLUMNA__</w:t>
      </w:r>
      <w:r w:rsidRPr="003014DC">
        <w:rPr>
          <w:b/>
        </w:rPr>
        <w:t xml:space="preserve"> )</w:t>
      </w:r>
    </w:p>
    <w:p w:rsidR="003014DC" w:rsidRDefault="003014DC" w:rsidP="003014DC">
      <w:pPr>
        <w:pStyle w:val="Sinespaciado"/>
        <w:ind w:left="1428"/>
      </w:pPr>
      <w:r>
        <w:t>Donde __ID_COLUMNA__ es un identificador (sin comillas) y debe ser un identificador válido de columna.</w:t>
      </w:r>
    </w:p>
    <w:p w:rsidR="003014DC" w:rsidRDefault="003014DC" w:rsidP="003014DC">
      <w:pPr>
        <w:pStyle w:val="Sinespaciado"/>
        <w:ind w:left="1428"/>
      </w:pPr>
      <w:r>
        <w:t xml:space="preserve">Por ejemplo, el identificador para la primera columna es </w:t>
      </w:r>
      <w:r w:rsidRPr="003014DC">
        <w:rPr>
          <w:b/>
        </w:rPr>
        <w:t>A</w:t>
      </w:r>
    </w:p>
    <w:p w:rsidR="0088418B" w:rsidRDefault="0088418B" w:rsidP="0088418B">
      <w:pPr>
        <w:pStyle w:val="Sinespaciado"/>
      </w:pPr>
    </w:p>
    <w:p w:rsidR="003014DC" w:rsidRDefault="003014DC" w:rsidP="00A0267C">
      <w:pPr>
        <w:pStyle w:val="Sinespaciado"/>
        <w:numPr>
          <w:ilvl w:val="0"/>
          <w:numId w:val="6"/>
        </w:numPr>
      </w:pPr>
      <w:r>
        <w:t>__TIPO_DATO__</w:t>
      </w:r>
    </w:p>
    <w:p w:rsidR="003014DC" w:rsidRDefault="003014DC" w:rsidP="003014DC">
      <w:pPr>
        <w:pStyle w:val="Sinespaciado"/>
        <w:ind w:left="1068"/>
      </w:pPr>
      <w:r>
        <w:t>Identifica a un tipo de dato.</w:t>
      </w:r>
    </w:p>
    <w:p w:rsidR="003014DC" w:rsidRDefault="003014DC" w:rsidP="003014DC">
      <w:pPr>
        <w:pStyle w:val="Sinespaciado"/>
        <w:ind w:left="1068"/>
      </w:pPr>
      <w:r>
        <w:t>Las posibilidades son estas:</w:t>
      </w:r>
    </w:p>
    <w:p w:rsidR="003014DC" w:rsidRDefault="003014DC" w:rsidP="003014DC">
      <w:pPr>
        <w:pStyle w:val="Sinespaciado"/>
        <w:ind w:left="1068"/>
      </w:pPr>
    </w:p>
    <w:p w:rsidR="003014DC" w:rsidRPr="003014DC" w:rsidRDefault="003014DC" w:rsidP="00A0267C">
      <w:pPr>
        <w:pStyle w:val="Sinespaciado"/>
        <w:numPr>
          <w:ilvl w:val="0"/>
          <w:numId w:val="10"/>
        </w:numPr>
        <w:rPr>
          <w:b/>
        </w:rPr>
      </w:pPr>
      <w:proofErr w:type="spellStart"/>
      <w:r w:rsidRPr="003014DC">
        <w:rPr>
          <w:b/>
        </w:rPr>
        <w:t>String</w:t>
      </w:r>
      <w:proofErr w:type="spellEnd"/>
    </w:p>
    <w:p w:rsidR="003014DC" w:rsidRDefault="003014DC" w:rsidP="003014DC">
      <w:pPr>
        <w:pStyle w:val="Sinespaciado"/>
        <w:ind w:left="1428"/>
      </w:pPr>
      <w:r>
        <w:lastRenderedPageBreak/>
        <w:t>Indica que los valores para la condición serán tratados como cadenas de texto.</w:t>
      </w:r>
    </w:p>
    <w:p w:rsidR="003014DC" w:rsidRPr="003014DC" w:rsidRDefault="003014DC" w:rsidP="00A0267C">
      <w:pPr>
        <w:pStyle w:val="Sinespaciado"/>
        <w:numPr>
          <w:ilvl w:val="0"/>
          <w:numId w:val="10"/>
        </w:numPr>
        <w:rPr>
          <w:b/>
        </w:rPr>
      </w:pPr>
      <w:proofErr w:type="spellStart"/>
      <w:r w:rsidRPr="003014DC">
        <w:rPr>
          <w:b/>
        </w:rPr>
        <w:t>Number</w:t>
      </w:r>
      <w:proofErr w:type="spellEnd"/>
    </w:p>
    <w:p w:rsidR="003014DC" w:rsidRDefault="003014DC" w:rsidP="003014DC">
      <w:pPr>
        <w:pStyle w:val="Sinespaciado"/>
        <w:ind w:left="1428"/>
      </w:pPr>
      <w:r>
        <w:t>Indica que los valores para la condición serán tratados como números.</w:t>
      </w:r>
    </w:p>
    <w:p w:rsidR="003014DC" w:rsidRPr="003014DC" w:rsidRDefault="003014DC" w:rsidP="00A0267C">
      <w:pPr>
        <w:pStyle w:val="Sinespaciado"/>
        <w:numPr>
          <w:ilvl w:val="0"/>
          <w:numId w:val="10"/>
        </w:numPr>
        <w:rPr>
          <w:b/>
        </w:rPr>
      </w:pPr>
      <w:r w:rsidRPr="003014DC">
        <w:rPr>
          <w:b/>
        </w:rPr>
        <w:t>Date</w:t>
      </w:r>
    </w:p>
    <w:p w:rsidR="003014DC" w:rsidRDefault="003014DC" w:rsidP="003014DC">
      <w:pPr>
        <w:pStyle w:val="Sinespaciado"/>
        <w:ind w:left="1428"/>
      </w:pPr>
      <w:r>
        <w:t>Indica que los valores para la condición serán tratados como fechas.</w:t>
      </w:r>
    </w:p>
    <w:p w:rsidR="003014DC" w:rsidRDefault="003014DC" w:rsidP="003014DC">
      <w:pPr>
        <w:pStyle w:val="Sinespaciado"/>
      </w:pPr>
    </w:p>
    <w:p w:rsidR="003014DC" w:rsidRDefault="003014DC" w:rsidP="00A0267C">
      <w:pPr>
        <w:pStyle w:val="Sinespaciado"/>
        <w:numPr>
          <w:ilvl w:val="0"/>
          <w:numId w:val="6"/>
        </w:numPr>
      </w:pPr>
      <w:r>
        <w:t>__OPERADOR__</w:t>
      </w:r>
    </w:p>
    <w:p w:rsidR="003014DC" w:rsidRDefault="003014DC" w:rsidP="003014DC">
      <w:pPr>
        <w:pStyle w:val="Sinespaciado"/>
        <w:ind w:left="1068"/>
      </w:pPr>
      <w:r>
        <w:t>Identifica al operador de la condición.</w:t>
      </w:r>
    </w:p>
    <w:p w:rsidR="003014DC" w:rsidRDefault="003014DC" w:rsidP="003014DC">
      <w:pPr>
        <w:pStyle w:val="Sinespaciado"/>
        <w:ind w:left="1068"/>
      </w:pPr>
      <w:r>
        <w:t>Se representan con una cadena de texto, por lo que deben ir delimitados por comillas dobles.</w:t>
      </w:r>
    </w:p>
    <w:p w:rsidR="003014DC" w:rsidRDefault="003014DC" w:rsidP="003014DC">
      <w:pPr>
        <w:pStyle w:val="Sinespaciado"/>
        <w:ind w:left="1068"/>
      </w:pPr>
    </w:p>
    <w:p w:rsidR="003014DC" w:rsidRDefault="003014DC" w:rsidP="003014DC">
      <w:pPr>
        <w:pStyle w:val="Sinespaciado"/>
        <w:ind w:left="1068"/>
      </w:pPr>
      <w:r>
        <w:t>Operadores que son válidos para todos los tipos de datos:</w:t>
      </w:r>
    </w:p>
    <w:p w:rsidR="003014DC" w:rsidRDefault="003014DC" w:rsidP="003014DC">
      <w:pPr>
        <w:pStyle w:val="Sinespaciado"/>
        <w:ind w:left="1068"/>
      </w:pPr>
    </w:p>
    <w:p w:rsidR="003014DC" w:rsidRPr="003014DC" w:rsidRDefault="003014DC" w:rsidP="00A0267C">
      <w:pPr>
        <w:pStyle w:val="Sinespaciado"/>
        <w:numPr>
          <w:ilvl w:val="0"/>
          <w:numId w:val="10"/>
        </w:numPr>
        <w:rPr>
          <w:b/>
        </w:rPr>
      </w:pPr>
      <w:r w:rsidRPr="003014DC">
        <w:rPr>
          <w:b/>
        </w:rPr>
        <w:t>“=”</w:t>
      </w:r>
    </w:p>
    <w:p w:rsidR="003014DC" w:rsidRDefault="003014DC" w:rsidP="003014DC">
      <w:pPr>
        <w:pStyle w:val="Sinespaciado"/>
        <w:ind w:left="1428"/>
      </w:pPr>
      <w:r>
        <w:t>Operador de igualdad. Evalúa a cierto si el dato de la columna es igual que el dato del __PARAMETRO__ (último parámetro de la condición simple).</w:t>
      </w:r>
    </w:p>
    <w:p w:rsidR="003014DC" w:rsidRPr="003014DC" w:rsidRDefault="003014DC" w:rsidP="00A0267C">
      <w:pPr>
        <w:pStyle w:val="Sinespaciado"/>
        <w:numPr>
          <w:ilvl w:val="0"/>
          <w:numId w:val="10"/>
        </w:numPr>
        <w:rPr>
          <w:b/>
        </w:rPr>
      </w:pPr>
      <w:r w:rsidRPr="003014DC">
        <w:rPr>
          <w:b/>
        </w:rPr>
        <w:t>“&gt;”</w:t>
      </w:r>
    </w:p>
    <w:p w:rsidR="003014DC" w:rsidRDefault="003014DC" w:rsidP="003014DC">
      <w:pPr>
        <w:pStyle w:val="Sinespaciado"/>
        <w:ind w:left="1428"/>
      </w:pPr>
      <w:r>
        <w:t xml:space="preserve">Operador de igualdad. Evalúa a cierto si el dato de la columna es </w:t>
      </w:r>
      <w:proofErr w:type="spellStart"/>
      <w:r>
        <w:t>mayorque</w:t>
      </w:r>
      <w:proofErr w:type="spellEnd"/>
      <w:r>
        <w:t xml:space="preserve"> el dato del __PARAMETRO__ (último parámetro de la condición simple).</w:t>
      </w:r>
    </w:p>
    <w:p w:rsidR="003014DC" w:rsidRPr="003014DC" w:rsidRDefault="003014DC" w:rsidP="00A0267C">
      <w:pPr>
        <w:pStyle w:val="Sinespaciado"/>
        <w:numPr>
          <w:ilvl w:val="0"/>
          <w:numId w:val="10"/>
        </w:numPr>
        <w:rPr>
          <w:b/>
        </w:rPr>
      </w:pPr>
      <w:r w:rsidRPr="003014DC">
        <w:rPr>
          <w:b/>
        </w:rPr>
        <w:t>“&lt;”</w:t>
      </w:r>
    </w:p>
    <w:p w:rsidR="003014DC" w:rsidRDefault="003014DC" w:rsidP="003014DC">
      <w:pPr>
        <w:pStyle w:val="Sinespaciado"/>
        <w:ind w:left="1428"/>
      </w:pPr>
      <w:r>
        <w:t>Operador de igualdad. Evalúa a cierto si el dato de la columna es menor que el dato del __PARAMETRO__ (último parámetro de la condición simple).</w:t>
      </w:r>
    </w:p>
    <w:p w:rsidR="003014DC" w:rsidRPr="003014DC" w:rsidRDefault="003014DC" w:rsidP="00A0267C">
      <w:pPr>
        <w:pStyle w:val="Sinespaciado"/>
        <w:numPr>
          <w:ilvl w:val="0"/>
          <w:numId w:val="10"/>
        </w:numPr>
        <w:rPr>
          <w:b/>
        </w:rPr>
      </w:pPr>
      <w:r w:rsidRPr="003014DC">
        <w:rPr>
          <w:b/>
        </w:rPr>
        <w:t>“&gt;=”</w:t>
      </w:r>
    </w:p>
    <w:p w:rsidR="003014DC" w:rsidRDefault="003014DC" w:rsidP="003014DC">
      <w:pPr>
        <w:pStyle w:val="Sinespaciado"/>
        <w:ind w:left="1428"/>
      </w:pPr>
      <w:r>
        <w:t>Operador de igualdad. Evalúa a cierto si el dato de la columna es mayor o igual que el dato del __PARAMETRO__ (último parámetro de la condición simple).</w:t>
      </w:r>
    </w:p>
    <w:p w:rsidR="003014DC" w:rsidRPr="003014DC" w:rsidRDefault="003014DC" w:rsidP="00A0267C">
      <w:pPr>
        <w:pStyle w:val="Sinespaciado"/>
        <w:numPr>
          <w:ilvl w:val="0"/>
          <w:numId w:val="10"/>
        </w:numPr>
        <w:rPr>
          <w:b/>
        </w:rPr>
      </w:pPr>
      <w:r w:rsidRPr="003014DC">
        <w:rPr>
          <w:b/>
        </w:rPr>
        <w:t>“&lt;=”</w:t>
      </w:r>
    </w:p>
    <w:p w:rsidR="003014DC" w:rsidRDefault="003014DC" w:rsidP="003014DC">
      <w:pPr>
        <w:pStyle w:val="Sinespaciado"/>
        <w:ind w:left="1428"/>
      </w:pPr>
      <w:r>
        <w:t>Operador de igualdad. Evalúa a cierto si el dato de la columna es menor o igual que el dato del __PARAMETRO__ (último parámetro de la condición simple).</w:t>
      </w:r>
    </w:p>
    <w:p w:rsidR="003014DC" w:rsidRDefault="003014DC" w:rsidP="003014DC">
      <w:pPr>
        <w:pStyle w:val="Sinespaciado"/>
      </w:pPr>
      <w:r>
        <w:tab/>
      </w:r>
      <w:r>
        <w:tab/>
      </w:r>
    </w:p>
    <w:p w:rsidR="003014DC" w:rsidRDefault="003014DC" w:rsidP="003014DC">
      <w:pPr>
        <w:pStyle w:val="Sinespaciado"/>
        <w:ind w:left="1068"/>
      </w:pPr>
      <w:r>
        <w:t>Operador válido únicamente para cadenas:</w:t>
      </w:r>
    </w:p>
    <w:p w:rsidR="003014DC" w:rsidRDefault="003014DC" w:rsidP="003014DC">
      <w:pPr>
        <w:pStyle w:val="Sinespaciado"/>
        <w:ind w:left="1428"/>
      </w:pPr>
    </w:p>
    <w:p w:rsidR="003014DC" w:rsidRPr="003014DC" w:rsidRDefault="003014DC" w:rsidP="00A0267C">
      <w:pPr>
        <w:pStyle w:val="Sinespaciado"/>
        <w:numPr>
          <w:ilvl w:val="0"/>
          <w:numId w:val="10"/>
        </w:numPr>
        <w:rPr>
          <w:b/>
        </w:rPr>
      </w:pPr>
      <w:r w:rsidRPr="003014DC">
        <w:rPr>
          <w:b/>
        </w:rPr>
        <w:t>“~”</w:t>
      </w:r>
    </w:p>
    <w:p w:rsidR="003014DC" w:rsidRDefault="003014DC" w:rsidP="003014DC">
      <w:pPr>
        <w:pStyle w:val="Sinespaciado"/>
        <w:ind w:left="1428"/>
      </w:pPr>
      <w:r>
        <w:t>Operador de expresión regular. Evalúa a cierto si el dato de la columna cumple la expresión regular del dato del __PARAMETRO__ (último parámetro de la condición simple).</w:t>
      </w:r>
    </w:p>
    <w:p w:rsidR="003014DC" w:rsidRDefault="003014DC" w:rsidP="003014DC">
      <w:pPr>
        <w:pStyle w:val="Sinespaciado"/>
        <w:ind w:left="1428"/>
      </w:pPr>
    </w:p>
    <w:p w:rsidR="003014DC" w:rsidRDefault="003014DC" w:rsidP="003014DC">
      <w:pPr>
        <w:pStyle w:val="Sinespaciado"/>
        <w:ind w:left="1068"/>
      </w:pPr>
    </w:p>
    <w:p w:rsidR="003014DC" w:rsidRDefault="003014DC" w:rsidP="00A0267C">
      <w:pPr>
        <w:pStyle w:val="Sinespaciado"/>
        <w:numPr>
          <w:ilvl w:val="0"/>
          <w:numId w:val="6"/>
        </w:numPr>
      </w:pPr>
      <w:r>
        <w:t>__PARAMETRO__</w:t>
      </w:r>
    </w:p>
    <w:p w:rsidR="003014DC" w:rsidRDefault="003014DC" w:rsidP="003014DC">
      <w:pPr>
        <w:pStyle w:val="Sinespaciado"/>
        <w:ind w:left="1068"/>
      </w:pPr>
      <w:r>
        <w:t>Identifica al parámetro de la derecha de la condición.</w:t>
      </w:r>
    </w:p>
    <w:p w:rsidR="003014DC" w:rsidRDefault="003014DC" w:rsidP="003014DC">
      <w:pPr>
        <w:pStyle w:val="Sinespaciado"/>
        <w:ind w:left="1068"/>
      </w:pPr>
    </w:p>
    <w:p w:rsidR="003014DC" w:rsidRDefault="003014DC" w:rsidP="003014DC">
      <w:pPr>
        <w:pStyle w:val="Sinespaciado"/>
        <w:ind w:left="1068"/>
      </w:pPr>
      <w:r>
        <w:t>Cumple con uno de los siguientes formatos:</w:t>
      </w:r>
    </w:p>
    <w:p w:rsidR="003014DC" w:rsidRDefault="003014DC" w:rsidP="003014DC">
      <w:pPr>
        <w:pStyle w:val="Sinespaciado"/>
        <w:ind w:left="1068"/>
      </w:pPr>
    </w:p>
    <w:p w:rsidR="003014DC" w:rsidRDefault="003014DC" w:rsidP="00A0267C">
      <w:pPr>
        <w:pStyle w:val="Sinespaciado"/>
        <w:numPr>
          <w:ilvl w:val="0"/>
          <w:numId w:val="10"/>
        </w:numPr>
      </w:pPr>
      <w:r>
        <w:t>__COLUMNA__</w:t>
      </w:r>
    </w:p>
    <w:p w:rsidR="003014DC" w:rsidRDefault="003014DC" w:rsidP="003014DC">
      <w:pPr>
        <w:pStyle w:val="Sinespaciado"/>
        <w:ind w:left="1428"/>
      </w:pPr>
      <w:r>
        <w:t>Se puede especificar como parámetro otra columna, en cuyo caso la condición se realizará sobre el valor de la columna del parámetro 1 de la condición, y el valor de la columna especificada aquí.</w:t>
      </w:r>
    </w:p>
    <w:p w:rsidR="003014DC" w:rsidRDefault="003014DC" w:rsidP="003014DC">
      <w:pPr>
        <w:pStyle w:val="Sinespaciado"/>
        <w:ind w:left="1428"/>
      </w:pPr>
      <w:r>
        <w:t>El formato en este caso es idéntico al explicado en el formato de __COLUMNA__ (como el del primer parámetro de la condición simple).</w:t>
      </w:r>
    </w:p>
    <w:p w:rsidR="003014DC" w:rsidRDefault="003014DC" w:rsidP="003014DC">
      <w:pPr>
        <w:pStyle w:val="Sinespaciado"/>
      </w:pPr>
    </w:p>
    <w:p w:rsidR="003014DC" w:rsidRDefault="003014DC" w:rsidP="00A0267C">
      <w:pPr>
        <w:pStyle w:val="Sinespaciado"/>
        <w:numPr>
          <w:ilvl w:val="0"/>
          <w:numId w:val="10"/>
        </w:numPr>
      </w:pPr>
      <w:r>
        <w:t>“Cadena de texto”</w:t>
      </w:r>
    </w:p>
    <w:p w:rsidR="003014DC" w:rsidRDefault="003014DC" w:rsidP="00A0267C">
      <w:pPr>
        <w:pStyle w:val="Sinespaciado"/>
        <w:numPr>
          <w:ilvl w:val="0"/>
          <w:numId w:val="11"/>
        </w:numPr>
      </w:pPr>
      <w:r>
        <w:t xml:space="preserve">Con __TIPO_DATO__ fuera </w:t>
      </w:r>
      <w:proofErr w:type="spellStart"/>
      <w:r>
        <w:t>String</w:t>
      </w:r>
      <w:proofErr w:type="spellEnd"/>
      <w:r>
        <w:t xml:space="preserve"> (cualquier cadena, para los __OPERADOR__ normal, o expresión regular para el __OPERADOR__ “~”)</w:t>
      </w:r>
    </w:p>
    <w:p w:rsidR="003014DC" w:rsidRDefault="003014DC" w:rsidP="00A0267C">
      <w:pPr>
        <w:pStyle w:val="Sinespaciado"/>
        <w:numPr>
          <w:ilvl w:val="0"/>
          <w:numId w:val="11"/>
        </w:numPr>
      </w:pPr>
      <w:r>
        <w:lastRenderedPageBreak/>
        <w:t>Con __TIPO_DATO__ fuera Date (cualquier cadena que represente una fecha válida)</w:t>
      </w:r>
    </w:p>
    <w:p w:rsidR="003014DC" w:rsidRDefault="003014DC" w:rsidP="003014DC">
      <w:pPr>
        <w:pStyle w:val="Sinespaciado"/>
      </w:pPr>
    </w:p>
    <w:p w:rsidR="003014DC" w:rsidRDefault="003014DC" w:rsidP="00A0267C">
      <w:pPr>
        <w:pStyle w:val="Sinespaciado"/>
        <w:numPr>
          <w:ilvl w:val="0"/>
          <w:numId w:val="10"/>
        </w:numPr>
      </w:pPr>
      <w:r>
        <w:t>Número</w:t>
      </w:r>
    </w:p>
    <w:p w:rsidR="003014DC" w:rsidRDefault="003014DC" w:rsidP="003014DC">
      <w:pPr>
        <w:pStyle w:val="Sinespaciado"/>
        <w:ind w:left="1428"/>
      </w:pPr>
      <w:r>
        <w:t xml:space="preserve">Para __TIPO_DATO__ </w:t>
      </w:r>
      <w:proofErr w:type="spellStart"/>
      <w:r>
        <w:t>Number</w:t>
      </w:r>
      <w:proofErr w:type="spellEnd"/>
      <w:r>
        <w:t>.</w:t>
      </w:r>
    </w:p>
    <w:p w:rsidR="003014DC" w:rsidRDefault="003014DC" w:rsidP="0088418B">
      <w:pPr>
        <w:pStyle w:val="Sinespaciado"/>
      </w:pPr>
    </w:p>
    <w:p w:rsidR="003014DC" w:rsidRDefault="003014DC" w:rsidP="0088418B">
      <w:pPr>
        <w:pStyle w:val="Sinespaciado"/>
      </w:pPr>
    </w:p>
    <w:p w:rsidR="003014DC" w:rsidRDefault="003014DC" w:rsidP="004D47E7">
      <w:pPr>
        <w:pStyle w:val="Ttulo2"/>
        <w:numPr>
          <w:ilvl w:val="1"/>
          <w:numId w:val="1"/>
        </w:numPr>
      </w:pPr>
      <w:bookmarkStart w:id="26" w:name="_Toc437795587"/>
      <w:r>
        <w:t>Expresiones regulares</w:t>
      </w:r>
      <w:bookmarkEnd w:id="26"/>
    </w:p>
    <w:p w:rsidR="003014DC" w:rsidRDefault="003014DC" w:rsidP="003014DC">
      <w:pPr>
        <w:pStyle w:val="Sinespaciado"/>
      </w:pPr>
      <w:r>
        <w:t>Las expresiones regulares son una herramienta muy potente, por lo que estar familiarizado con ellas puede ayudar bastante a construir condiciones.</w:t>
      </w:r>
    </w:p>
    <w:p w:rsidR="003014DC" w:rsidRDefault="003014DC" w:rsidP="003014DC">
      <w:pPr>
        <w:pStyle w:val="Sinespaciado"/>
      </w:pPr>
    </w:p>
    <w:p w:rsidR="003014DC" w:rsidRDefault="003014DC" w:rsidP="003014DC">
      <w:pPr>
        <w:pStyle w:val="Sinespaciado"/>
      </w:pPr>
      <w:r>
        <w:t>Para que una expresión regular evalúe como cierta, debe coincidir en toda la cadena.</w:t>
      </w:r>
    </w:p>
    <w:p w:rsidR="003014DC" w:rsidRDefault="003014DC" w:rsidP="003014DC">
      <w:pPr>
        <w:pStyle w:val="Sinespaciado"/>
      </w:pPr>
      <w:r>
        <w:t>Por ejemplo:</w:t>
      </w:r>
    </w:p>
    <w:p w:rsidR="003014DC" w:rsidRDefault="003014DC" w:rsidP="003014DC">
      <w:pPr>
        <w:pStyle w:val="Sinespaciado"/>
      </w:pPr>
    </w:p>
    <w:p w:rsidR="003014DC" w:rsidRDefault="003014DC" w:rsidP="00A0267C">
      <w:pPr>
        <w:pStyle w:val="Sinespaciado"/>
        <w:numPr>
          <w:ilvl w:val="0"/>
          <w:numId w:val="6"/>
        </w:numPr>
      </w:pPr>
      <w:r>
        <w:t>“Valor” “~” “V”</w:t>
      </w:r>
    </w:p>
    <w:p w:rsidR="003014DC" w:rsidRDefault="003014DC" w:rsidP="003014DC">
      <w:pPr>
        <w:pStyle w:val="Sinespaciado"/>
        <w:ind w:left="1068"/>
      </w:pPr>
      <w:r>
        <w:t>No evaluaría como cierto, porque V es sólo una parte de la cadena de la izquierda.</w:t>
      </w:r>
    </w:p>
    <w:p w:rsidR="003014DC" w:rsidRDefault="003014DC" w:rsidP="003014DC">
      <w:pPr>
        <w:pStyle w:val="Sinespaciado"/>
      </w:pPr>
    </w:p>
    <w:p w:rsidR="003014DC" w:rsidRDefault="003014DC" w:rsidP="00A0267C">
      <w:pPr>
        <w:pStyle w:val="Sinespaciado"/>
        <w:numPr>
          <w:ilvl w:val="0"/>
          <w:numId w:val="6"/>
        </w:numPr>
      </w:pPr>
      <w:r>
        <w:t>“Valor” “~” “V.*”</w:t>
      </w:r>
    </w:p>
    <w:p w:rsidR="003014DC" w:rsidRDefault="003014DC" w:rsidP="003014DC">
      <w:pPr>
        <w:pStyle w:val="Sinespaciado"/>
        <w:ind w:left="1068"/>
      </w:pPr>
      <w:r>
        <w:t>Sí evaluaría como cierto, porque .* indica cualquier cadena, y esa Expresión Regular sí que coincidiría con la totalidad de la cadena de la izquierda.</w:t>
      </w:r>
    </w:p>
    <w:p w:rsidR="003014DC" w:rsidRDefault="003014DC" w:rsidP="003014DC">
      <w:pPr>
        <w:pStyle w:val="Sinespaciado"/>
      </w:pPr>
    </w:p>
    <w:p w:rsidR="003014DC" w:rsidRDefault="003014DC" w:rsidP="003014DC">
      <w:pPr>
        <w:pStyle w:val="Sinespaciado"/>
      </w:pPr>
    </w:p>
    <w:p w:rsidR="003014DC" w:rsidRDefault="003014DC" w:rsidP="003014DC">
      <w:pPr>
        <w:pStyle w:val="Sinespaciado"/>
      </w:pPr>
    </w:p>
    <w:p w:rsidR="003014DC" w:rsidRDefault="003014DC" w:rsidP="003014DC">
      <w:pPr>
        <w:pStyle w:val="Sinespaciado"/>
      </w:pPr>
      <w:r>
        <w:t>La versión de expresiones regulares que utiliza el operador “~”, es la que ofrece Java.</w:t>
      </w:r>
    </w:p>
    <w:p w:rsidR="003014DC" w:rsidRDefault="003014DC" w:rsidP="003014DC">
      <w:pPr>
        <w:pStyle w:val="Sinespaciado"/>
      </w:pPr>
      <w:r>
        <w:t>En la siguiente URL podéis encontrar una guía completa de las expresiones regulares aceptadas:</w:t>
      </w:r>
    </w:p>
    <w:p w:rsidR="003014DC" w:rsidRDefault="003014DC" w:rsidP="003014DC">
      <w:pPr>
        <w:pStyle w:val="Sinespaciado"/>
      </w:pPr>
    </w:p>
    <w:p w:rsidR="003014DC" w:rsidRDefault="00293C76" w:rsidP="003014DC">
      <w:pPr>
        <w:pStyle w:val="Sinespaciado"/>
      </w:pPr>
      <w:hyperlink r:id="rId21" w:history="1">
        <w:r w:rsidR="003014DC" w:rsidRPr="003014DC">
          <w:rPr>
            <w:rStyle w:val="Hipervnculo"/>
          </w:rPr>
          <w:t>https://docs.oracle.com/javase/7/docs/api/java/util/regex/Pattern.html</w:t>
        </w:r>
      </w:hyperlink>
    </w:p>
    <w:p w:rsidR="003014DC" w:rsidRDefault="003014DC" w:rsidP="0088418B">
      <w:pPr>
        <w:pStyle w:val="Sinespaciado"/>
      </w:pPr>
    </w:p>
    <w:p w:rsidR="003014DC" w:rsidRDefault="003014DC" w:rsidP="0088418B">
      <w:pPr>
        <w:pStyle w:val="Sinespaciado"/>
      </w:pPr>
    </w:p>
    <w:p w:rsidR="003014DC" w:rsidRDefault="003014DC" w:rsidP="004D47E7">
      <w:pPr>
        <w:pStyle w:val="Ttulo2"/>
        <w:numPr>
          <w:ilvl w:val="1"/>
          <w:numId w:val="1"/>
        </w:numPr>
      </w:pPr>
      <w:bookmarkStart w:id="27" w:name="_Toc437795588"/>
      <w:r>
        <w:t>Ejemplos</w:t>
      </w:r>
      <w:bookmarkEnd w:id="27"/>
    </w:p>
    <w:p w:rsidR="003014DC" w:rsidRDefault="003014DC" w:rsidP="003014DC">
      <w:pPr>
        <w:pStyle w:val="Sinespaciado"/>
      </w:pPr>
    </w:p>
    <w:p w:rsidR="003014DC" w:rsidRDefault="003014DC" w:rsidP="00A0267C">
      <w:pPr>
        <w:pStyle w:val="Sinespaciado"/>
        <w:numPr>
          <w:ilvl w:val="0"/>
          <w:numId w:val="6"/>
        </w:numPr>
      </w:pPr>
      <w:r>
        <w:t>Ejemplo 1:</w:t>
      </w:r>
      <w:r>
        <w:tab/>
        <w:t>Filtra las filas que cumplan la condición de que el dato de la columna con título “NOMBRE” comienza por “</w:t>
      </w:r>
      <w:proofErr w:type="spellStart"/>
      <w:r>
        <w:t>Fer</w:t>
      </w:r>
      <w:proofErr w:type="spellEnd"/>
      <w:r>
        <w:t>”.</w:t>
      </w:r>
    </w:p>
    <w:p w:rsidR="003014DC" w:rsidRDefault="003014DC" w:rsidP="003014DC">
      <w:pPr>
        <w:pStyle w:val="Sinespaciado"/>
        <w:ind w:left="1068"/>
      </w:pPr>
    </w:p>
    <w:p w:rsidR="003014DC" w:rsidRPr="003014DC" w:rsidRDefault="003014DC" w:rsidP="003014DC">
      <w:pPr>
        <w:pStyle w:val="Sinespaciado"/>
        <w:ind w:left="1068"/>
        <w:rPr>
          <w:lang w:val="en-GB"/>
        </w:rPr>
      </w:pPr>
      <w:r w:rsidRPr="003014DC">
        <w:rPr>
          <w:lang w:val="en-GB"/>
        </w:rPr>
        <w:t>CONDITION( COLUMN( “NOMBRE” ), String, “~”, “^</w:t>
      </w:r>
      <w:proofErr w:type="spellStart"/>
      <w:r w:rsidRPr="003014DC">
        <w:rPr>
          <w:lang w:val="en-GB"/>
        </w:rPr>
        <w:t>Fer</w:t>
      </w:r>
      <w:proofErr w:type="spellEnd"/>
      <w:r w:rsidRPr="003014DC">
        <w:rPr>
          <w:lang w:val="en-GB"/>
        </w:rPr>
        <w:t>.*$” )</w:t>
      </w:r>
    </w:p>
    <w:p w:rsidR="003014DC" w:rsidRDefault="003014DC" w:rsidP="003014DC">
      <w:pPr>
        <w:pStyle w:val="Sinespaciado"/>
        <w:rPr>
          <w:lang w:val="en-GB"/>
        </w:rPr>
      </w:pPr>
    </w:p>
    <w:p w:rsidR="003014DC" w:rsidRDefault="003014DC" w:rsidP="00A0267C">
      <w:pPr>
        <w:pStyle w:val="Sinespaciado"/>
        <w:numPr>
          <w:ilvl w:val="0"/>
          <w:numId w:val="6"/>
        </w:numPr>
      </w:pPr>
      <w:r>
        <w:t>Ejemplo 2:</w:t>
      </w:r>
      <w:r>
        <w:tab/>
        <w:t>Filtra las filas que no cumplan la condición de que el dato de la columna con título “NOMBRE” comienza por “</w:t>
      </w:r>
      <w:proofErr w:type="spellStart"/>
      <w:r>
        <w:t>Fer</w:t>
      </w:r>
      <w:proofErr w:type="spellEnd"/>
      <w:r>
        <w:t>”.</w:t>
      </w:r>
    </w:p>
    <w:p w:rsidR="003014DC" w:rsidRDefault="003014DC" w:rsidP="003014DC">
      <w:pPr>
        <w:pStyle w:val="Sinespaciado"/>
        <w:ind w:left="1068"/>
      </w:pPr>
    </w:p>
    <w:p w:rsidR="003014DC" w:rsidRPr="003014DC" w:rsidRDefault="003014DC" w:rsidP="003014DC">
      <w:pPr>
        <w:pStyle w:val="Sinespaciado"/>
        <w:ind w:left="1068"/>
      </w:pPr>
      <w:r w:rsidRPr="003014DC">
        <w:rPr>
          <w:lang w:val="en-GB"/>
        </w:rPr>
        <w:t>NOT(</w:t>
      </w:r>
      <w:r>
        <w:rPr>
          <w:lang w:val="en-GB"/>
        </w:rPr>
        <w:t xml:space="preserve"> </w:t>
      </w:r>
      <w:r w:rsidRPr="003014DC">
        <w:rPr>
          <w:lang w:val="en-GB"/>
        </w:rPr>
        <w:t>CONDITION( COLUMN( “NOMBRE” ), String, “~”, “^</w:t>
      </w:r>
      <w:proofErr w:type="spellStart"/>
      <w:r w:rsidRPr="003014DC">
        <w:rPr>
          <w:lang w:val="en-GB"/>
        </w:rPr>
        <w:t>Fer</w:t>
      </w:r>
      <w:proofErr w:type="spellEnd"/>
      <w:r w:rsidRPr="003014DC">
        <w:rPr>
          <w:lang w:val="en-GB"/>
        </w:rPr>
        <w:t xml:space="preserve">.*$” </w:t>
      </w:r>
      <w:r w:rsidRPr="003014DC">
        <w:t>)</w:t>
      </w:r>
      <w:r>
        <w:t xml:space="preserve"> )</w:t>
      </w:r>
    </w:p>
    <w:p w:rsidR="003014DC" w:rsidRPr="003014DC" w:rsidRDefault="003014DC" w:rsidP="003014DC">
      <w:pPr>
        <w:pStyle w:val="Sinespaciado"/>
      </w:pPr>
    </w:p>
    <w:p w:rsidR="003014DC" w:rsidRDefault="003014DC" w:rsidP="00A0267C">
      <w:pPr>
        <w:pStyle w:val="Sinespaciado"/>
        <w:numPr>
          <w:ilvl w:val="0"/>
          <w:numId w:val="6"/>
        </w:numPr>
      </w:pPr>
      <w:r>
        <w:t>Ejemplo 3:</w:t>
      </w:r>
      <w:r>
        <w:tab/>
        <w:t>Filtra las filas que cumplan la condición de que el dato de la columna con título “NOMBRE” tiene como valor “Fernando” y la columna “APELLIDO” termina en vocal.</w:t>
      </w:r>
    </w:p>
    <w:p w:rsidR="003014DC" w:rsidRDefault="003014DC" w:rsidP="003014DC">
      <w:pPr>
        <w:pStyle w:val="Sinespaciado"/>
        <w:ind w:left="1068"/>
      </w:pPr>
    </w:p>
    <w:p w:rsidR="003014DC" w:rsidRDefault="003014DC" w:rsidP="003014DC">
      <w:pPr>
        <w:pStyle w:val="Sinespaciado"/>
        <w:ind w:left="1068"/>
        <w:rPr>
          <w:lang w:val="en-GB"/>
        </w:rPr>
      </w:pPr>
      <w:r w:rsidRPr="003014DC">
        <w:rPr>
          <w:lang w:val="en-GB"/>
        </w:rPr>
        <w:t xml:space="preserve">CONDITION( COLUMN( “NOMBRE” ), String, </w:t>
      </w:r>
      <w:r>
        <w:rPr>
          <w:lang w:val="en-GB"/>
        </w:rPr>
        <w:t>“=</w:t>
      </w:r>
      <w:r w:rsidRPr="003014DC">
        <w:rPr>
          <w:lang w:val="en-GB"/>
        </w:rPr>
        <w:t xml:space="preserve">”, </w:t>
      </w:r>
      <w:r>
        <w:rPr>
          <w:lang w:val="en-GB"/>
        </w:rPr>
        <w:t>“Fernando</w:t>
      </w:r>
      <w:r w:rsidRPr="003014DC">
        <w:rPr>
          <w:lang w:val="en-GB"/>
        </w:rPr>
        <w:t>” )</w:t>
      </w:r>
      <w:r>
        <w:rPr>
          <w:lang w:val="en-GB"/>
        </w:rPr>
        <w:t xml:space="preserve">  AND</w:t>
      </w:r>
    </w:p>
    <w:p w:rsidR="003014DC" w:rsidRDefault="003014DC" w:rsidP="003014DC">
      <w:pPr>
        <w:pStyle w:val="Sinespaciado"/>
        <w:ind w:left="1068"/>
        <w:rPr>
          <w:lang w:val="en-GB"/>
        </w:rPr>
      </w:pPr>
      <w:r>
        <w:rPr>
          <w:lang w:val="en-GB"/>
        </w:rPr>
        <w:t>CONDITION( COLUMN( “APELLIDO” ), String, “~”, “^.*[</w:t>
      </w:r>
      <w:proofErr w:type="spellStart"/>
      <w:r>
        <w:rPr>
          <w:lang w:val="en-GB"/>
        </w:rPr>
        <w:t>aeiou</w:t>
      </w:r>
      <w:proofErr w:type="spellEnd"/>
      <w:r>
        <w:rPr>
          <w:lang w:val="en-GB"/>
        </w:rPr>
        <w:t>]$” )</w:t>
      </w:r>
    </w:p>
    <w:p w:rsidR="003014DC" w:rsidRDefault="003014DC" w:rsidP="003014DC">
      <w:pPr>
        <w:pStyle w:val="Sinespaciado"/>
        <w:ind w:left="1068"/>
        <w:rPr>
          <w:lang w:val="en-GB"/>
        </w:rPr>
      </w:pPr>
    </w:p>
    <w:p w:rsidR="003014DC" w:rsidRDefault="003014DC" w:rsidP="00A0267C">
      <w:pPr>
        <w:pStyle w:val="Sinespaciado"/>
        <w:numPr>
          <w:ilvl w:val="0"/>
          <w:numId w:val="6"/>
        </w:numPr>
      </w:pPr>
      <w:r>
        <w:lastRenderedPageBreak/>
        <w:t>Ejemplo 4:</w:t>
      </w:r>
      <w:r>
        <w:tab/>
        <w:t xml:space="preserve">Filtra las filas que cumplan la condición de que el dato de la columna con título “NOMBRE” tiene como valor “Fernando” y la columna “SALDO” sea mayor o igual que 1000,5 o la fecha de la columna </w:t>
      </w:r>
      <w:r w:rsidR="00843502">
        <w:t>A sea menor que 13/12/2015 y el número de la columna B sea mayor que el de la columna C.</w:t>
      </w:r>
    </w:p>
    <w:p w:rsidR="003014DC" w:rsidRDefault="003014DC" w:rsidP="003014DC">
      <w:pPr>
        <w:pStyle w:val="Sinespaciado"/>
        <w:ind w:left="1068"/>
      </w:pPr>
    </w:p>
    <w:p w:rsidR="003014DC" w:rsidRDefault="003014DC" w:rsidP="003014DC">
      <w:pPr>
        <w:pStyle w:val="Sinespaciado"/>
        <w:ind w:left="1068"/>
        <w:rPr>
          <w:lang w:val="en-GB"/>
        </w:rPr>
      </w:pPr>
      <w:r w:rsidRPr="003014DC">
        <w:rPr>
          <w:lang w:val="en-GB"/>
        </w:rPr>
        <w:t xml:space="preserve">CONDITION( COLUMN( “NOMBRE” ), String, </w:t>
      </w:r>
      <w:r>
        <w:rPr>
          <w:lang w:val="en-GB"/>
        </w:rPr>
        <w:t>“=</w:t>
      </w:r>
      <w:r w:rsidRPr="003014DC">
        <w:rPr>
          <w:lang w:val="en-GB"/>
        </w:rPr>
        <w:t xml:space="preserve">”, </w:t>
      </w:r>
      <w:r>
        <w:rPr>
          <w:lang w:val="en-GB"/>
        </w:rPr>
        <w:t>“Fernando</w:t>
      </w:r>
      <w:r w:rsidRPr="003014DC">
        <w:rPr>
          <w:lang w:val="en-GB"/>
        </w:rPr>
        <w:t>” )</w:t>
      </w:r>
      <w:r>
        <w:rPr>
          <w:lang w:val="en-GB"/>
        </w:rPr>
        <w:t xml:space="preserve">  AND</w:t>
      </w:r>
    </w:p>
    <w:p w:rsidR="003014DC" w:rsidRDefault="003014DC" w:rsidP="003014DC">
      <w:pPr>
        <w:pStyle w:val="Sinespaciado"/>
        <w:ind w:left="1068"/>
        <w:rPr>
          <w:lang w:val="en-GB"/>
        </w:rPr>
      </w:pPr>
      <w:r w:rsidRPr="003014DC">
        <w:rPr>
          <w:lang w:val="en-GB"/>
        </w:rPr>
        <w:t xml:space="preserve">CONDITION( COLUMN( “SALDO” ), Number, </w:t>
      </w:r>
      <w:r>
        <w:rPr>
          <w:lang w:val="en-GB"/>
        </w:rPr>
        <w:t>“&gt;=</w:t>
      </w:r>
      <w:r w:rsidRPr="003014DC">
        <w:rPr>
          <w:lang w:val="en-GB"/>
        </w:rPr>
        <w:t xml:space="preserve">”, </w:t>
      </w:r>
      <w:r>
        <w:rPr>
          <w:lang w:val="en-GB"/>
        </w:rPr>
        <w:t>1000.5</w:t>
      </w:r>
      <w:r w:rsidRPr="003014DC">
        <w:rPr>
          <w:lang w:val="en-GB"/>
        </w:rPr>
        <w:t xml:space="preserve"> )</w:t>
      </w:r>
      <w:r>
        <w:rPr>
          <w:lang w:val="en-GB"/>
        </w:rPr>
        <w:t xml:space="preserve"> OR</w:t>
      </w:r>
    </w:p>
    <w:p w:rsidR="003014DC" w:rsidRDefault="00843502" w:rsidP="003014DC">
      <w:pPr>
        <w:pStyle w:val="Sinespaciado"/>
        <w:ind w:left="1068"/>
        <w:rPr>
          <w:lang w:val="en-GB"/>
        </w:rPr>
      </w:pPr>
      <w:r>
        <w:rPr>
          <w:lang w:val="en-GB"/>
        </w:rPr>
        <w:t>CONDITION( COLUMN( A</w:t>
      </w:r>
      <w:r w:rsidR="003014DC">
        <w:rPr>
          <w:lang w:val="en-GB"/>
        </w:rPr>
        <w:t xml:space="preserve"> ), Date, “&lt;”, “13/12/2015” )</w:t>
      </w:r>
      <w:r>
        <w:rPr>
          <w:lang w:val="en-GB"/>
        </w:rPr>
        <w:t xml:space="preserve"> AND</w:t>
      </w:r>
    </w:p>
    <w:p w:rsidR="00843502" w:rsidRDefault="00843502" w:rsidP="00843502">
      <w:pPr>
        <w:pStyle w:val="Sinespaciado"/>
        <w:ind w:left="1068"/>
        <w:rPr>
          <w:lang w:val="en-GB"/>
        </w:rPr>
      </w:pPr>
      <w:r>
        <w:rPr>
          <w:lang w:val="en-GB"/>
        </w:rPr>
        <w:t>CONDITION( COLUMN( B ), Number, “&gt;”, COLUMN( C ) )</w:t>
      </w:r>
    </w:p>
    <w:p w:rsidR="003014DC" w:rsidRDefault="003014DC" w:rsidP="00843502">
      <w:pPr>
        <w:pStyle w:val="Sinespaciado"/>
        <w:ind w:left="1068"/>
        <w:rPr>
          <w:lang w:val="en-GB"/>
        </w:rPr>
      </w:pPr>
      <w:r w:rsidRPr="00843502">
        <w:rPr>
          <w:lang w:val="en-GB"/>
        </w:rPr>
        <w:br w:type="page"/>
      </w:r>
    </w:p>
    <w:p w:rsidR="00843502" w:rsidRDefault="00843502" w:rsidP="004D47E7">
      <w:pPr>
        <w:pStyle w:val="Ttulo1"/>
        <w:numPr>
          <w:ilvl w:val="0"/>
          <w:numId w:val="1"/>
        </w:numPr>
      </w:pPr>
      <w:bookmarkStart w:id="28" w:name="_Toc437795589"/>
      <w:r>
        <w:lastRenderedPageBreak/>
        <w:t>Modo depuración</w:t>
      </w:r>
      <w:bookmarkEnd w:id="28"/>
    </w:p>
    <w:p w:rsidR="00843502" w:rsidRDefault="00843502" w:rsidP="00843502">
      <w:pPr>
        <w:pStyle w:val="Sinespaciado"/>
      </w:pPr>
      <w:r>
        <w:t>De momento no está implementado el modo de depuración.</w:t>
      </w:r>
    </w:p>
    <w:p w:rsidR="00843502" w:rsidRDefault="00843502" w:rsidP="00843502">
      <w:pPr>
        <w:pStyle w:val="Sinespaciado"/>
      </w:pPr>
      <w:r>
        <w:t>En una futura versión se programará una forma más ágil de realizar comprobaciones simples sobre filas concretas de la hoja de datos, para poder detectar posibles errores en el motor de condiciones de la aplicación.</w:t>
      </w:r>
    </w:p>
    <w:p w:rsidR="00843502" w:rsidRDefault="00843502" w:rsidP="00843502">
      <w:pPr>
        <w:pStyle w:val="Sinespaciado"/>
      </w:pPr>
    </w:p>
    <w:p w:rsidR="00843502" w:rsidRDefault="00843502" w:rsidP="004D47E7">
      <w:pPr>
        <w:pStyle w:val="Ttulo1"/>
        <w:numPr>
          <w:ilvl w:val="0"/>
          <w:numId w:val="1"/>
        </w:numPr>
      </w:pPr>
      <w:bookmarkStart w:id="29" w:name="_Toc437795590"/>
      <w:r>
        <w:t>Agradecimientos</w:t>
      </w:r>
      <w:bookmarkEnd w:id="29"/>
    </w:p>
    <w:p w:rsidR="00843502" w:rsidRDefault="00293C76" w:rsidP="00843502">
      <w:pPr>
        <w:pStyle w:val="Sinespaciado"/>
      </w:pPr>
      <w:r>
        <w:t>A Google por su dedicación al usuario final con la creación de productos en gran parte gratuitos.</w:t>
      </w:r>
    </w:p>
    <w:p w:rsidR="00293C76" w:rsidRDefault="00293C76" w:rsidP="00843502">
      <w:pPr>
        <w:pStyle w:val="Sinespaciado"/>
      </w:pPr>
      <w:r>
        <w:t>A Google por haber puesto a la disposición de la comunidad de programadores las herramientas para poder interactuar con su infraestructura.</w:t>
      </w:r>
    </w:p>
    <w:p w:rsidR="00293C76" w:rsidRDefault="00293C76" w:rsidP="00843502">
      <w:pPr>
        <w:pStyle w:val="Sinespaciado"/>
      </w:pPr>
      <w:r>
        <w:t xml:space="preserve">A las páginas dedicadas a resolver dudas de programación, como puede ser por ejemplo </w:t>
      </w:r>
      <w:proofErr w:type="spellStart"/>
      <w:r>
        <w:t>stackoverflow</w:t>
      </w:r>
      <w:proofErr w:type="spellEnd"/>
      <w:r>
        <w:t>. Sin ellas sería mucho más difícil el poder avanzar en un desarrollo.</w:t>
      </w:r>
    </w:p>
    <w:p w:rsidR="00310C60" w:rsidRDefault="00310C60" w:rsidP="004D47E7">
      <w:pPr>
        <w:pStyle w:val="Ttulo1"/>
        <w:numPr>
          <w:ilvl w:val="0"/>
          <w:numId w:val="1"/>
        </w:numPr>
      </w:pPr>
      <w:bookmarkStart w:id="30" w:name="_Toc437795591"/>
      <w:r>
        <w:t>Enlaces</w:t>
      </w:r>
      <w:bookmarkEnd w:id="30"/>
    </w:p>
    <w:p w:rsidR="00310C60" w:rsidRDefault="00310C60" w:rsidP="009C7E3F">
      <w:pPr>
        <w:pStyle w:val="Sinespaciado"/>
      </w:pPr>
    </w:p>
    <w:p w:rsidR="00B72E8C" w:rsidRDefault="00B72E8C" w:rsidP="00B72E8C">
      <w:pPr>
        <w:pStyle w:val="Sinespaciado"/>
      </w:pPr>
      <w:r>
        <w:t>http://frojasg1.com</w:t>
      </w:r>
    </w:p>
    <w:p w:rsidR="00310C60" w:rsidRDefault="00310C60" w:rsidP="009C7E3F">
      <w:pPr>
        <w:pStyle w:val="Sinespaciado"/>
      </w:pPr>
    </w:p>
    <w:p w:rsidR="00310C60" w:rsidRDefault="00310C60" w:rsidP="009C7E3F">
      <w:pPr>
        <w:pStyle w:val="Sinespaciado"/>
      </w:pPr>
      <w:bookmarkStart w:id="31" w:name="_GoBack"/>
      <w:bookmarkEnd w:id="31"/>
    </w:p>
    <w:sectPr w:rsidR="00310C60" w:rsidSect="001E29D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E3F44"/>
    <w:multiLevelType w:val="hybridMultilevel"/>
    <w:tmpl w:val="A314D234"/>
    <w:lvl w:ilvl="0" w:tplc="B4BACE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FA7973"/>
    <w:multiLevelType w:val="hybridMultilevel"/>
    <w:tmpl w:val="02ACF610"/>
    <w:lvl w:ilvl="0" w:tplc="0C0A0005">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 w15:restartNumberingAfterBreak="0">
    <w:nsid w:val="21F01C59"/>
    <w:multiLevelType w:val="multilevel"/>
    <w:tmpl w:val="D526C414"/>
    <w:styleLink w:val="NumeracionDeTitulosParaIndic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36E643B"/>
    <w:multiLevelType w:val="hybridMultilevel"/>
    <w:tmpl w:val="2F30CE40"/>
    <w:lvl w:ilvl="0" w:tplc="E8606B32">
      <w:start w:val="320"/>
      <w:numFmt w:val="bullet"/>
      <w:lvlText w:val="-"/>
      <w:lvlJc w:val="left"/>
      <w:pPr>
        <w:ind w:left="1428" w:hanging="360"/>
      </w:pPr>
      <w:rPr>
        <w:rFonts w:ascii="Calibri" w:eastAsiaTheme="minorHAnsi" w:hAnsi="Calibri" w:cstheme="minorBidi"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27047251"/>
    <w:multiLevelType w:val="hybridMultilevel"/>
    <w:tmpl w:val="7100750C"/>
    <w:lvl w:ilvl="0" w:tplc="30964A30">
      <w:numFmt w:val="bullet"/>
      <w:lvlText w:val=""/>
      <w:lvlJc w:val="left"/>
      <w:pPr>
        <w:ind w:left="1068" w:hanging="360"/>
      </w:pPr>
      <w:rPr>
        <w:rFonts w:ascii="Symbol" w:eastAsiaTheme="minorHAnsi" w:hAnsi="Symbol"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2BBB5686"/>
    <w:multiLevelType w:val="hybridMultilevel"/>
    <w:tmpl w:val="345E6C5A"/>
    <w:lvl w:ilvl="0" w:tplc="B4BACE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1123823"/>
    <w:multiLevelType w:val="hybridMultilevel"/>
    <w:tmpl w:val="0B36858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195018C"/>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1EA562B"/>
    <w:multiLevelType w:val="hybridMultilevel"/>
    <w:tmpl w:val="0B36858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F79518C"/>
    <w:multiLevelType w:val="hybridMultilevel"/>
    <w:tmpl w:val="DBE2E74E"/>
    <w:lvl w:ilvl="0" w:tplc="B4BACE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37D577F"/>
    <w:multiLevelType w:val="multilevel"/>
    <w:tmpl w:val="6D0E240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78716BEB"/>
    <w:multiLevelType w:val="multilevel"/>
    <w:tmpl w:val="493CCFF4"/>
    <w:styleLink w:val="NumeracionDeTitulosCustomizada"/>
    <w:lvl w:ilvl="0">
      <w:start w:val="1"/>
      <w:numFmt w:val="decimal"/>
      <w:suff w:val="space"/>
      <w:lvlText w:val="%1."/>
      <w:lvlJc w:val="left"/>
      <w:pPr>
        <w:ind w:left="-32767" w:firstLine="32767"/>
      </w:pPr>
      <w:rPr>
        <w:rFonts w:hint="default"/>
      </w:rPr>
    </w:lvl>
    <w:lvl w:ilvl="1">
      <w:start w:val="1"/>
      <w:numFmt w:val="decimal"/>
      <w:suff w:val="space"/>
      <w:lvlText w:val="%1.%2."/>
      <w:lvlJc w:val="left"/>
      <w:pPr>
        <w:ind w:left="-32767" w:firstLine="32767"/>
      </w:pPr>
      <w:rPr>
        <w:rFonts w:hint="default"/>
      </w:rPr>
    </w:lvl>
    <w:lvl w:ilvl="2">
      <w:start w:val="1"/>
      <w:numFmt w:val="decimal"/>
      <w:suff w:val="space"/>
      <w:lvlText w:val="%1.%2.%3."/>
      <w:lvlJc w:val="left"/>
      <w:pPr>
        <w:ind w:left="-32767" w:firstLine="327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1"/>
  </w:num>
  <w:num w:numId="3">
    <w:abstractNumId w:val="2"/>
  </w:num>
  <w:num w:numId="4">
    <w:abstractNumId w:val="8"/>
  </w:num>
  <w:num w:numId="5">
    <w:abstractNumId w:val="6"/>
  </w:num>
  <w:num w:numId="6">
    <w:abstractNumId w:val="4"/>
  </w:num>
  <w:num w:numId="7">
    <w:abstractNumId w:val="9"/>
  </w:num>
  <w:num w:numId="8">
    <w:abstractNumId w:val="5"/>
  </w:num>
  <w:num w:numId="9">
    <w:abstractNumId w:val="0"/>
  </w:num>
  <w:num w:numId="10">
    <w:abstractNumId w:val="3"/>
  </w:num>
  <w:num w:numId="11">
    <w:abstractNumId w:val="1"/>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2"/>
  </w:compat>
  <w:rsids>
    <w:rsidRoot w:val="0044401F"/>
    <w:rsid w:val="000045AE"/>
    <w:rsid w:val="00093A79"/>
    <w:rsid w:val="000A5496"/>
    <w:rsid w:val="000A70B8"/>
    <w:rsid w:val="000B2540"/>
    <w:rsid w:val="000B5ACA"/>
    <w:rsid w:val="000B7C62"/>
    <w:rsid w:val="000D4719"/>
    <w:rsid w:val="000E4A2E"/>
    <w:rsid w:val="000E61B7"/>
    <w:rsid w:val="00130897"/>
    <w:rsid w:val="0015707A"/>
    <w:rsid w:val="001A77DB"/>
    <w:rsid w:val="001B489E"/>
    <w:rsid w:val="001B70B1"/>
    <w:rsid w:val="001C5132"/>
    <w:rsid w:val="001C6B51"/>
    <w:rsid w:val="001E29D6"/>
    <w:rsid w:val="00224884"/>
    <w:rsid w:val="002345A0"/>
    <w:rsid w:val="00247D6F"/>
    <w:rsid w:val="00252F10"/>
    <w:rsid w:val="00261739"/>
    <w:rsid w:val="00271427"/>
    <w:rsid w:val="00274050"/>
    <w:rsid w:val="002754DE"/>
    <w:rsid w:val="002767BA"/>
    <w:rsid w:val="00293C76"/>
    <w:rsid w:val="002B372C"/>
    <w:rsid w:val="002C205C"/>
    <w:rsid w:val="002D5C15"/>
    <w:rsid w:val="00300050"/>
    <w:rsid w:val="003014DC"/>
    <w:rsid w:val="003041BD"/>
    <w:rsid w:val="00310C60"/>
    <w:rsid w:val="003114DB"/>
    <w:rsid w:val="00316EB6"/>
    <w:rsid w:val="0031700D"/>
    <w:rsid w:val="00324CAD"/>
    <w:rsid w:val="00356EE9"/>
    <w:rsid w:val="00396D6A"/>
    <w:rsid w:val="003D57DE"/>
    <w:rsid w:val="003D7C35"/>
    <w:rsid w:val="003E1100"/>
    <w:rsid w:val="003E3665"/>
    <w:rsid w:val="003E6613"/>
    <w:rsid w:val="003F2F70"/>
    <w:rsid w:val="004161C4"/>
    <w:rsid w:val="00424E9F"/>
    <w:rsid w:val="0044401F"/>
    <w:rsid w:val="0047238D"/>
    <w:rsid w:val="0049600A"/>
    <w:rsid w:val="004A6411"/>
    <w:rsid w:val="004B1AD1"/>
    <w:rsid w:val="004C3E91"/>
    <w:rsid w:val="004C7E3D"/>
    <w:rsid w:val="004D23BA"/>
    <w:rsid w:val="004D27C7"/>
    <w:rsid w:val="004D47E7"/>
    <w:rsid w:val="004E3DF4"/>
    <w:rsid w:val="00501A18"/>
    <w:rsid w:val="00525D7B"/>
    <w:rsid w:val="00545A14"/>
    <w:rsid w:val="00577C2E"/>
    <w:rsid w:val="00586F59"/>
    <w:rsid w:val="00587D5B"/>
    <w:rsid w:val="005A2D16"/>
    <w:rsid w:val="005C42D5"/>
    <w:rsid w:val="005E0F7B"/>
    <w:rsid w:val="005F7DCF"/>
    <w:rsid w:val="00636ACD"/>
    <w:rsid w:val="00653A7C"/>
    <w:rsid w:val="00683163"/>
    <w:rsid w:val="00693D7E"/>
    <w:rsid w:val="00697427"/>
    <w:rsid w:val="0069792B"/>
    <w:rsid w:val="006B23C9"/>
    <w:rsid w:val="006B7D51"/>
    <w:rsid w:val="006C6C52"/>
    <w:rsid w:val="007300FC"/>
    <w:rsid w:val="00753C0B"/>
    <w:rsid w:val="00767B55"/>
    <w:rsid w:val="00772FD2"/>
    <w:rsid w:val="0078474E"/>
    <w:rsid w:val="007A0AF7"/>
    <w:rsid w:val="007A55F7"/>
    <w:rsid w:val="007D083F"/>
    <w:rsid w:val="007F7384"/>
    <w:rsid w:val="00813BCB"/>
    <w:rsid w:val="00815947"/>
    <w:rsid w:val="00821156"/>
    <w:rsid w:val="008279BD"/>
    <w:rsid w:val="00843502"/>
    <w:rsid w:val="0086041D"/>
    <w:rsid w:val="0086476C"/>
    <w:rsid w:val="0088418B"/>
    <w:rsid w:val="009007E9"/>
    <w:rsid w:val="00910342"/>
    <w:rsid w:val="009167C4"/>
    <w:rsid w:val="0099222E"/>
    <w:rsid w:val="009C7E3F"/>
    <w:rsid w:val="009E1B9B"/>
    <w:rsid w:val="009F2EFA"/>
    <w:rsid w:val="00A0267C"/>
    <w:rsid w:val="00A21FD7"/>
    <w:rsid w:val="00A221A4"/>
    <w:rsid w:val="00A54035"/>
    <w:rsid w:val="00AA7EEA"/>
    <w:rsid w:val="00AB09CF"/>
    <w:rsid w:val="00AB0B8B"/>
    <w:rsid w:val="00AB3F7A"/>
    <w:rsid w:val="00AB5792"/>
    <w:rsid w:val="00AC505C"/>
    <w:rsid w:val="00AD0F7D"/>
    <w:rsid w:val="00AE5774"/>
    <w:rsid w:val="00AF16CF"/>
    <w:rsid w:val="00B0012C"/>
    <w:rsid w:val="00B04074"/>
    <w:rsid w:val="00B25954"/>
    <w:rsid w:val="00B65407"/>
    <w:rsid w:val="00B67C77"/>
    <w:rsid w:val="00B72E8C"/>
    <w:rsid w:val="00B74459"/>
    <w:rsid w:val="00B768A3"/>
    <w:rsid w:val="00BA1520"/>
    <w:rsid w:val="00BB27C8"/>
    <w:rsid w:val="00BB4764"/>
    <w:rsid w:val="00BC72B4"/>
    <w:rsid w:val="00BE5187"/>
    <w:rsid w:val="00BF2763"/>
    <w:rsid w:val="00BF4065"/>
    <w:rsid w:val="00C074B2"/>
    <w:rsid w:val="00C41D85"/>
    <w:rsid w:val="00C812EF"/>
    <w:rsid w:val="00CA4B7F"/>
    <w:rsid w:val="00CC2A86"/>
    <w:rsid w:val="00D04180"/>
    <w:rsid w:val="00D25A35"/>
    <w:rsid w:val="00D31D08"/>
    <w:rsid w:val="00D44893"/>
    <w:rsid w:val="00D5573B"/>
    <w:rsid w:val="00D677D5"/>
    <w:rsid w:val="00DA1456"/>
    <w:rsid w:val="00DA32E6"/>
    <w:rsid w:val="00DA7E6D"/>
    <w:rsid w:val="00DB3178"/>
    <w:rsid w:val="00DC6E84"/>
    <w:rsid w:val="00E11AF3"/>
    <w:rsid w:val="00E33005"/>
    <w:rsid w:val="00E469BF"/>
    <w:rsid w:val="00E66060"/>
    <w:rsid w:val="00E67283"/>
    <w:rsid w:val="00E7064E"/>
    <w:rsid w:val="00EA3FF7"/>
    <w:rsid w:val="00ED2D6E"/>
    <w:rsid w:val="00EE039C"/>
    <w:rsid w:val="00F32A0C"/>
    <w:rsid w:val="00F63AC2"/>
    <w:rsid w:val="00F80ABB"/>
    <w:rsid w:val="00FB2D79"/>
    <w:rsid w:val="00FC4EF2"/>
    <w:rsid w:val="00FE2733"/>
    <w:rsid w:val="00FF7E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4198C"/>
  <w15:docId w15:val="{54968562-D022-4502-B6BA-4E6A3FA11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EEA"/>
  </w:style>
  <w:style w:type="paragraph" w:styleId="Ttulo1">
    <w:name w:val="heading 1"/>
    <w:basedOn w:val="Normal"/>
    <w:next w:val="Normal"/>
    <w:link w:val="Ttulo1Car"/>
    <w:uiPriority w:val="9"/>
    <w:qFormat/>
    <w:rsid w:val="004440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E66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D5C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4401F"/>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44401F"/>
    <w:pPr>
      <w:ind w:left="720"/>
      <w:contextualSpacing/>
    </w:pPr>
  </w:style>
  <w:style w:type="paragraph" w:styleId="Sinespaciado">
    <w:name w:val="No Spacing"/>
    <w:uiPriority w:val="1"/>
    <w:qFormat/>
    <w:rsid w:val="0044401F"/>
    <w:pPr>
      <w:spacing w:after="0" w:line="240" w:lineRule="auto"/>
    </w:pPr>
  </w:style>
  <w:style w:type="character" w:customStyle="1" w:styleId="Ttulo2Car">
    <w:name w:val="Título 2 Car"/>
    <w:basedOn w:val="Fuentedeprrafopredeter"/>
    <w:link w:val="Ttulo2"/>
    <w:uiPriority w:val="9"/>
    <w:rsid w:val="003E6613"/>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EA3F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A3FF7"/>
    <w:rPr>
      <w:rFonts w:asciiTheme="majorHAnsi" w:eastAsiaTheme="majorEastAsia" w:hAnsiTheme="majorHAnsi" w:cstheme="majorBidi"/>
      <w:color w:val="17365D" w:themeColor="text2" w:themeShade="BF"/>
      <w:spacing w:val="5"/>
      <w:kern w:val="28"/>
      <w:sz w:val="52"/>
      <w:szCs w:val="52"/>
    </w:rPr>
  </w:style>
  <w:style w:type="numbering" w:customStyle="1" w:styleId="NumeracionDeTitulosCustomizada">
    <w:name w:val="NumeracionDeTitulosCustomizada"/>
    <w:uiPriority w:val="99"/>
    <w:rsid w:val="00316EB6"/>
    <w:pPr>
      <w:numPr>
        <w:numId w:val="2"/>
      </w:numPr>
    </w:pPr>
  </w:style>
  <w:style w:type="numbering" w:customStyle="1" w:styleId="NumeracionDeTitulosParaIndice">
    <w:name w:val="NumeracionDeTitulosParaIndice"/>
    <w:uiPriority w:val="99"/>
    <w:rsid w:val="00316EB6"/>
    <w:pPr>
      <w:numPr>
        <w:numId w:val="3"/>
      </w:numPr>
    </w:pPr>
  </w:style>
  <w:style w:type="paragraph" w:styleId="Textodeglobo">
    <w:name w:val="Balloon Text"/>
    <w:basedOn w:val="Normal"/>
    <w:link w:val="TextodegloboCar"/>
    <w:uiPriority w:val="99"/>
    <w:semiHidden/>
    <w:unhideWhenUsed/>
    <w:rsid w:val="001B70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70B1"/>
    <w:rPr>
      <w:rFonts w:ascii="Tahoma" w:hAnsi="Tahoma" w:cs="Tahoma"/>
      <w:sz w:val="16"/>
      <w:szCs w:val="16"/>
    </w:rPr>
  </w:style>
  <w:style w:type="character" w:customStyle="1" w:styleId="Ttulo3Car">
    <w:name w:val="Título 3 Car"/>
    <w:basedOn w:val="Fuentedeprrafopredeter"/>
    <w:link w:val="Ttulo3"/>
    <w:uiPriority w:val="9"/>
    <w:rsid w:val="002D5C15"/>
    <w:rPr>
      <w:rFonts w:asciiTheme="majorHAnsi" w:eastAsiaTheme="majorEastAsia" w:hAnsiTheme="majorHAnsi" w:cstheme="majorBidi"/>
      <w:b/>
      <w:bCs/>
      <w:color w:val="4F81BD" w:themeColor="accent1"/>
    </w:rPr>
  </w:style>
  <w:style w:type="paragraph" w:styleId="TDC1">
    <w:name w:val="toc 1"/>
    <w:basedOn w:val="Normal"/>
    <w:next w:val="Normal"/>
    <w:autoRedefine/>
    <w:uiPriority w:val="39"/>
    <w:unhideWhenUsed/>
    <w:rsid w:val="004D23BA"/>
    <w:pPr>
      <w:spacing w:after="100"/>
    </w:pPr>
  </w:style>
  <w:style w:type="paragraph" w:styleId="TDC2">
    <w:name w:val="toc 2"/>
    <w:basedOn w:val="Normal"/>
    <w:next w:val="Normal"/>
    <w:autoRedefine/>
    <w:uiPriority w:val="39"/>
    <w:unhideWhenUsed/>
    <w:rsid w:val="004D23BA"/>
    <w:pPr>
      <w:spacing w:after="100"/>
      <w:ind w:left="220"/>
    </w:pPr>
  </w:style>
  <w:style w:type="paragraph" w:styleId="TDC3">
    <w:name w:val="toc 3"/>
    <w:basedOn w:val="Normal"/>
    <w:next w:val="Normal"/>
    <w:autoRedefine/>
    <w:uiPriority w:val="39"/>
    <w:unhideWhenUsed/>
    <w:rsid w:val="004D23BA"/>
    <w:pPr>
      <w:spacing w:after="100"/>
      <w:ind w:left="440"/>
    </w:pPr>
  </w:style>
  <w:style w:type="character" w:styleId="Hipervnculo">
    <w:name w:val="Hyperlink"/>
    <w:basedOn w:val="Fuentedeprrafopredeter"/>
    <w:uiPriority w:val="99"/>
    <w:unhideWhenUsed/>
    <w:rsid w:val="004D23BA"/>
    <w:rPr>
      <w:color w:val="0000FF" w:themeColor="hyperlink"/>
      <w:u w:val="single"/>
    </w:rPr>
  </w:style>
  <w:style w:type="table" w:styleId="Tablaconcuadrcula">
    <w:name w:val="Table Grid"/>
    <w:basedOn w:val="Tablanormal"/>
    <w:uiPriority w:val="59"/>
    <w:rsid w:val="00E67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754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314618">
      <w:bodyDiv w:val="1"/>
      <w:marLeft w:val="0"/>
      <w:marRight w:val="0"/>
      <w:marTop w:val="0"/>
      <w:marBottom w:val="0"/>
      <w:divBdr>
        <w:top w:val="none" w:sz="0" w:space="0" w:color="auto"/>
        <w:left w:val="none" w:sz="0" w:space="0" w:color="auto"/>
        <w:bottom w:val="none" w:sz="0" w:space="0" w:color="auto"/>
        <w:right w:val="none" w:sz="0" w:space="0" w:color="auto"/>
      </w:divBdr>
    </w:div>
    <w:div w:id="561449169">
      <w:bodyDiv w:val="1"/>
      <w:marLeft w:val="0"/>
      <w:marRight w:val="0"/>
      <w:marTop w:val="0"/>
      <w:marBottom w:val="0"/>
      <w:divBdr>
        <w:top w:val="none" w:sz="0" w:space="0" w:color="auto"/>
        <w:left w:val="none" w:sz="0" w:space="0" w:color="auto"/>
        <w:bottom w:val="none" w:sz="0" w:space="0" w:color="auto"/>
        <w:right w:val="none" w:sz="0" w:space="0" w:color="auto"/>
      </w:divBdr>
      <w:divsChild>
        <w:div w:id="774180463">
          <w:marLeft w:val="0"/>
          <w:marRight w:val="0"/>
          <w:marTop w:val="0"/>
          <w:marBottom w:val="0"/>
          <w:divBdr>
            <w:top w:val="none" w:sz="0" w:space="0" w:color="auto"/>
            <w:left w:val="none" w:sz="0" w:space="0" w:color="auto"/>
            <w:bottom w:val="none" w:sz="0" w:space="0" w:color="auto"/>
            <w:right w:val="none" w:sz="0" w:space="0" w:color="auto"/>
          </w:divBdr>
        </w:div>
      </w:divsChild>
    </w:div>
    <w:div w:id="75112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hyperlink" Target="https://docs.oracle.com/javase/7/docs/api/java/util/regex/Pattern.html" TargetMode="Externa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hyperlink" Target="https://console.developers.google.com/"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5C7F79-B8D7-4427-AC0B-FB6C8F46B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2145</TotalTime>
  <Pages>24</Pages>
  <Words>3003</Words>
  <Characters>16520</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dc:creator>
  <cp:lastModifiedBy>Francisco Javier Rojas Garrido</cp:lastModifiedBy>
  <cp:revision>61</cp:revision>
  <dcterms:created xsi:type="dcterms:W3CDTF">2015-03-09T19:11:00Z</dcterms:created>
  <dcterms:modified xsi:type="dcterms:W3CDTF">2015-12-13T19:40:00Z</dcterms:modified>
</cp:coreProperties>
</file>